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DF3" w:rsidRDefault="00FB506C" w:rsidP="003B0522">
      <w:pPr>
        <w:spacing w:line="600" w:lineRule="exact"/>
      </w:pPr>
      <w:r>
        <w:rPr>
          <w:rFonts w:ascii="方正小标宋简体" w:eastAsia="方正小标宋简体" w:hint="eastAsia"/>
          <w:noProof/>
          <w:sz w:val="44"/>
          <w:szCs w:val="44"/>
        </w:rPr>
        <w:drawing>
          <wp:anchor distT="0" distB="0" distL="114300" distR="114300" simplePos="0" relativeHeight="251659264" behindDoc="1" locked="0" layoutInCell="1" allowOverlap="1" wp14:anchorId="1B82B9B7" wp14:editId="011B73FB">
            <wp:simplePos x="0" y="0"/>
            <wp:positionH relativeFrom="column">
              <wp:posOffset>-1132840</wp:posOffset>
            </wp:positionH>
            <wp:positionV relativeFrom="paragraph">
              <wp:posOffset>-10160</wp:posOffset>
            </wp:positionV>
            <wp:extent cx="8353425" cy="685800"/>
            <wp:effectExtent l="0" t="0" r="9525" b="0"/>
            <wp:wrapNone/>
            <wp:docPr id="2" name="图片 2" descr="top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optz"/>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534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B506C" w:rsidRDefault="00FB506C" w:rsidP="003B0522">
      <w:pPr>
        <w:spacing w:line="600" w:lineRule="exact"/>
      </w:pPr>
    </w:p>
    <w:p w:rsidR="00FB506C" w:rsidRDefault="00FB506C" w:rsidP="003B0522">
      <w:pPr>
        <w:spacing w:line="600" w:lineRule="exact"/>
        <w:jc w:val="right"/>
      </w:pPr>
      <w:r w:rsidRPr="00865817">
        <w:rPr>
          <w:rFonts w:ascii="仿宋_GB2312" w:eastAsia="仿宋_GB2312" w:hint="eastAsia"/>
          <w:sz w:val="32"/>
          <w:szCs w:val="32"/>
        </w:rPr>
        <w:t>教务〔2019〕</w:t>
      </w:r>
      <w:r>
        <w:rPr>
          <w:rFonts w:ascii="仿宋_GB2312" w:eastAsia="仿宋_GB2312" w:hint="eastAsia"/>
          <w:sz w:val="32"/>
          <w:szCs w:val="32"/>
        </w:rPr>
        <w:t>43</w:t>
      </w:r>
      <w:r w:rsidRPr="00865817">
        <w:rPr>
          <w:rFonts w:ascii="仿宋_GB2312" w:eastAsia="仿宋_GB2312" w:hint="eastAsia"/>
          <w:sz w:val="32"/>
          <w:szCs w:val="32"/>
        </w:rPr>
        <w:t>号</w:t>
      </w:r>
    </w:p>
    <w:p w:rsidR="00FB506C" w:rsidRDefault="00FB506C" w:rsidP="003B0522">
      <w:pPr>
        <w:spacing w:line="600" w:lineRule="exact"/>
      </w:pPr>
    </w:p>
    <w:p w:rsidR="00FB506C" w:rsidRDefault="00FB506C" w:rsidP="003B0522">
      <w:pPr>
        <w:spacing w:line="600" w:lineRule="exact"/>
        <w:jc w:val="center"/>
        <w:rPr>
          <w:rFonts w:ascii="方正小标宋简体" w:eastAsia="方正小标宋简体"/>
          <w:sz w:val="44"/>
          <w:szCs w:val="44"/>
        </w:rPr>
      </w:pPr>
      <w:r w:rsidRPr="00FB506C">
        <w:rPr>
          <w:rFonts w:ascii="方正小标宋简体" w:eastAsia="方正小标宋简体" w:hint="eastAsia"/>
          <w:sz w:val="44"/>
          <w:szCs w:val="44"/>
        </w:rPr>
        <w:t>关于做好2019年度广东省</w:t>
      </w:r>
    </w:p>
    <w:p w:rsidR="00FB506C" w:rsidRDefault="00FB506C" w:rsidP="003B0522">
      <w:pPr>
        <w:spacing w:line="600" w:lineRule="exact"/>
        <w:jc w:val="center"/>
        <w:rPr>
          <w:rFonts w:ascii="方正小标宋简体" w:eastAsia="方正小标宋简体"/>
          <w:sz w:val="44"/>
          <w:szCs w:val="44"/>
        </w:rPr>
      </w:pPr>
      <w:r w:rsidRPr="00FB506C">
        <w:rPr>
          <w:rFonts w:ascii="方正小标宋简体" w:eastAsia="方正小标宋简体" w:hint="eastAsia"/>
          <w:sz w:val="44"/>
          <w:szCs w:val="44"/>
        </w:rPr>
        <w:t>本科高校教学质量与教学改革工程项目</w:t>
      </w:r>
    </w:p>
    <w:p w:rsidR="00FB506C" w:rsidRPr="00FB506C" w:rsidRDefault="00FB506C" w:rsidP="003B0522">
      <w:pPr>
        <w:spacing w:line="600" w:lineRule="exact"/>
        <w:jc w:val="center"/>
        <w:rPr>
          <w:rFonts w:ascii="方正小标宋简体" w:eastAsia="方正小标宋简体"/>
          <w:sz w:val="44"/>
          <w:szCs w:val="44"/>
        </w:rPr>
      </w:pPr>
      <w:r w:rsidRPr="00FB506C">
        <w:rPr>
          <w:rFonts w:ascii="方正小标宋简体" w:eastAsia="方正小标宋简体" w:hint="eastAsia"/>
          <w:sz w:val="44"/>
          <w:szCs w:val="44"/>
        </w:rPr>
        <w:t>申报推荐工作的通知</w:t>
      </w:r>
    </w:p>
    <w:p w:rsidR="00FB506C" w:rsidRDefault="00FB506C" w:rsidP="003B0522">
      <w:pPr>
        <w:widowControl/>
        <w:shd w:val="clear" w:color="auto" w:fill="FFFFFF"/>
        <w:spacing w:line="600" w:lineRule="exact"/>
        <w:jc w:val="left"/>
        <w:rPr>
          <w:rFonts w:ascii="仿宋" w:eastAsia="仿宋" w:hAnsi="仿宋" w:cs="宋体"/>
          <w:color w:val="000000"/>
          <w:kern w:val="0"/>
          <w:sz w:val="24"/>
          <w:szCs w:val="24"/>
          <w:bdr w:val="none" w:sz="0" w:space="0" w:color="auto" w:frame="1"/>
        </w:rPr>
      </w:pPr>
    </w:p>
    <w:p w:rsidR="00FB506C" w:rsidRPr="00FB506C" w:rsidRDefault="00FB506C" w:rsidP="003B0522">
      <w:pPr>
        <w:widowControl/>
        <w:shd w:val="clear" w:color="auto" w:fill="FFFFFF"/>
        <w:spacing w:line="600" w:lineRule="exact"/>
        <w:jc w:val="left"/>
        <w:rPr>
          <w:rFonts w:ascii="仿宋_GB2312" w:eastAsia="仿宋_GB2312" w:hAnsi="仿宋" w:cs="宋体"/>
          <w:color w:val="000000"/>
          <w:kern w:val="0"/>
          <w:sz w:val="32"/>
          <w:szCs w:val="32"/>
          <w:bdr w:val="none" w:sz="0" w:space="0" w:color="auto" w:frame="1"/>
        </w:rPr>
      </w:pPr>
      <w:bookmarkStart w:id="0" w:name="OLE_LINK1"/>
      <w:bookmarkStart w:id="1" w:name="_GoBack"/>
      <w:r w:rsidRPr="00FB506C">
        <w:rPr>
          <w:rFonts w:ascii="仿宋_GB2312" w:eastAsia="仿宋_GB2312" w:hAnsi="仿宋" w:cs="宋体" w:hint="eastAsia"/>
          <w:color w:val="000000"/>
          <w:kern w:val="0"/>
          <w:sz w:val="32"/>
          <w:szCs w:val="32"/>
          <w:bdr w:val="none" w:sz="0" w:space="0" w:color="auto" w:frame="1"/>
        </w:rPr>
        <w:t>校内各单位：</w:t>
      </w:r>
    </w:p>
    <w:p w:rsidR="00FB506C" w:rsidRDefault="00FB506C" w:rsidP="003B0522">
      <w:pPr>
        <w:widowControl/>
        <w:shd w:val="clear" w:color="auto" w:fill="FFFFFF"/>
        <w:spacing w:line="600" w:lineRule="exact"/>
        <w:ind w:firstLine="480"/>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仿宋" w:cs="宋体" w:hint="eastAsia"/>
          <w:color w:val="000000"/>
          <w:kern w:val="0"/>
          <w:sz w:val="32"/>
          <w:szCs w:val="32"/>
          <w:bdr w:val="none" w:sz="0" w:space="0" w:color="auto" w:frame="1"/>
        </w:rPr>
        <w:t>根据《广东省教育厅关于开展2019年度广东省本科高校教学质量与教学改革工程项目申报推荐工作的通知》（附件1）精神（以下简称省质量工程建设项目），现就我校2019年度省质量工程建设项目申报推荐工作通知如下：</w:t>
      </w:r>
    </w:p>
    <w:p w:rsidR="000B3089" w:rsidRPr="00FB506C" w:rsidRDefault="000B3089" w:rsidP="003B0522">
      <w:pPr>
        <w:widowControl/>
        <w:shd w:val="clear" w:color="auto" w:fill="FFFFFF"/>
        <w:spacing w:line="600" w:lineRule="exact"/>
        <w:ind w:firstLine="480"/>
        <w:jc w:val="left"/>
        <w:rPr>
          <w:rFonts w:ascii="仿宋_GB2312" w:eastAsia="仿宋_GB2312" w:hAnsi="仿宋" w:cs="宋体"/>
          <w:color w:val="000000"/>
          <w:kern w:val="0"/>
          <w:sz w:val="32"/>
          <w:szCs w:val="32"/>
          <w:bdr w:val="none" w:sz="0" w:space="0" w:color="auto" w:frame="1"/>
        </w:rPr>
      </w:pPr>
    </w:p>
    <w:p w:rsidR="00FB506C" w:rsidRPr="00FB506C" w:rsidRDefault="00FB506C" w:rsidP="003B0522">
      <w:pPr>
        <w:widowControl/>
        <w:shd w:val="clear" w:color="auto" w:fill="FFFFFF"/>
        <w:spacing w:line="600" w:lineRule="exact"/>
        <w:ind w:firstLine="555"/>
        <w:jc w:val="left"/>
        <w:rPr>
          <w:rFonts w:ascii="仿宋_GB2312" w:eastAsia="仿宋_GB2312" w:hAnsi="仿宋" w:cs="宋体"/>
          <w:b/>
          <w:bCs/>
          <w:color w:val="000000"/>
          <w:kern w:val="0"/>
          <w:sz w:val="32"/>
          <w:szCs w:val="32"/>
          <w:bdr w:val="none" w:sz="0" w:space="0" w:color="auto" w:frame="1"/>
        </w:rPr>
      </w:pPr>
      <w:r w:rsidRPr="00FB506C">
        <w:rPr>
          <w:rFonts w:ascii="宋体" w:eastAsia="宋体" w:hAnsi="宋体" w:cs="宋体" w:hint="eastAsia"/>
          <w:b/>
          <w:bCs/>
          <w:color w:val="000000"/>
          <w:kern w:val="0"/>
          <w:sz w:val="32"/>
          <w:szCs w:val="32"/>
          <w:bdr w:val="none" w:sz="0" w:space="0" w:color="auto" w:frame="1"/>
        </w:rPr>
        <w:t> </w:t>
      </w:r>
      <w:r w:rsidRPr="00FB506C">
        <w:rPr>
          <w:rFonts w:ascii="仿宋_GB2312" w:eastAsia="仿宋_GB2312" w:hAnsi="仿宋" w:cs="宋体" w:hint="eastAsia"/>
          <w:b/>
          <w:bCs/>
          <w:color w:val="000000"/>
          <w:kern w:val="0"/>
          <w:sz w:val="32"/>
          <w:szCs w:val="32"/>
          <w:bdr w:val="none" w:sz="0" w:space="0" w:color="auto" w:frame="1"/>
        </w:rPr>
        <w:t>一、推荐立项条件</w:t>
      </w:r>
    </w:p>
    <w:p w:rsidR="00FB506C" w:rsidRPr="00FB506C" w:rsidRDefault="00FB506C" w:rsidP="003B0522">
      <w:pPr>
        <w:widowControl/>
        <w:shd w:val="clear" w:color="auto" w:fill="FFFFFF"/>
        <w:spacing w:line="600" w:lineRule="exact"/>
        <w:ind w:firstLine="480"/>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仿宋" w:cs="宋体" w:hint="eastAsia"/>
          <w:color w:val="000000"/>
          <w:kern w:val="0"/>
          <w:sz w:val="32"/>
          <w:szCs w:val="32"/>
          <w:bdr w:val="none" w:sz="0" w:space="0" w:color="auto" w:frame="1"/>
        </w:rPr>
        <w:t>2019年度省质量工程建设项目候选对象必须是本校业已正式立项的校级项目（以发文为准），项目在校内得到学校的政策和资金支持，且前期建设已取得一定成果并具有实际应用价值，有必要继续予以推进。项目负责人存在下列情形之一的，原则上不予立项：</w:t>
      </w:r>
    </w:p>
    <w:p w:rsidR="00FB506C" w:rsidRPr="00FB506C" w:rsidRDefault="00FB506C" w:rsidP="003B0522">
      <w:pPr>
        <w:widowControl/>
        <w:shd w:val="clear" w:color="auto" w:fill="FFFFFF"/>
        <w:spacing w:line="600" w:lineRule="exact"/>
        <w:ind w:firstLine="480"/>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仿宋" w:cs="宋体" w:hint="eastAsia"/>
          <w:color w:val="000000"/>
          <w:kern w:val="0"/>
          <w:sz w:val="32"/>
          <w:szCs w:val="32"/>
          <w:bdr w:val="none" w:sz="0" w:space="0" w:color="auto" w:frame="1"/>
        </w:rPr>
        <w:t>1.近三年（自2016年度验收开始计算）来，负责人有校级或省级主持项目按文件要求应参加但未参加验收的；</w:t>
      </w:r>
    </w:p>
    <w:p w:rsidR="00FB506C" w:rsidRPr="00FB506C" w:rsidRDefault="00FB506C" w:rsidP="003B0522">
      <w:pPr>
        <w:widowControl/>
        <w:shd w:val="clear" w:color="auto" w:fill="FFFFFF"/>
        <w:spacing w:line="600" w:lineRule="exact"/>
        <w:ind w:firstLine="480"/>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仿宋" w:cs="宋体" w:hint="eastAsia"/>
          <w:color w:val="000000"/>
          <w:kern w:val="0"/>
          <w:sz w:val="32"/>
          <w:szCs w:val="32"/>
          <w:bdr w:val="none" w:sz="0" w:space="0" w:color="auto" w:frame="1"/>
        </w:rPr>
        <w:lastRenderedPageBreak/>
        <w:t>2.2017、2018年度所主持的校级或省级项目被评为“不通过”或“暂缓通过”；</w:t>
      </w:r>
    </w:p>
    <w:p w:rsidR="00FB506C" w:rsidRPr="00FB506C" w:rsidRDefault="00FB506C" w:rsidP="003B0522">
      <w:pPr>
        <w:widowControl/>
        <w:shd w:val="clear" w:color="auto" w:fill="FFFFFF"/>
        <w:spacing w:line="600" w:lineRule="exact"/>
        <w:ind w:firstLine="480"/>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仿宋" w:cs="宋体" w:hint="eastAsia"/>
          <w:color w:val="000000"/>
          <w:kern w:val="0"/>
          <w:sz w:val="32"/>
          <w:szCs w:val="32"/>
          <w:bdr w:val="none" w:sz="0" w:space="0" w:color="auto" w:frame="1"/>
        </w:rPr>
        <w:t>3.所主持同类别省级项目未校内结题验收又重复申报；</w:t>
      </w:r>
    </w:p>
    <w:p w:rsidR="00FB506C" w:rsidRPr="00FB506C" w:rsidRDefault="00FB506C" w:rsidP="003B0522">
      <w:pPr>
        <w:widowControl/>
        <w:shd w:val="clear" w:color="auto" w:fill="FFFFFF"/>
        <w:spacing w:line="600" w:lineRule="exact"/>
        <w:ind w:firstLine="480"/>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仿宋" w:cs="宋体" w:hint="eastAsia"/>
          <w:color w:val="000000"/>
          <w:kern w:val="0"/>
          <w:sz w:val="32"/>
          <w:szCs w:val="32"/>
          <w:bdr w:val="none" w:sz="0" w:space="0" w:color="auto" w:frame="1"/>
        </w:rPr>
        <w:t>4.不具备副高或以上职称（课程类项目除外）；</w:t>
      </w:r>
    </w:p>
    <w:p w:rsidR="00FB506C" w:rsidRPr="00FB506C" w:rsidRDefault="00FB506C" w:rsidP="003B0522">
      <w:pPr>
        <w:widowControl/>
        <w:shd w:val="clear" w:color="auto" w:fill="FFFFFF"/>
        <w:spacing w:line="600" w:lineRule="exact"/>
        <w:ind w:firstLine="480"/>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仿宋" w:cs="宋体" w:hint="eastAsia"/>
          <w:color w:val="000000"/>
          <w:kern w:val="0"/>
          <w:sz w:val="32"/>
          <w:szCs w:val="32"/>
          <w:bdr w:val="none" w:sz="0" w:space="0" w:color="auto" w:frame="1"/>
        </w:rPr>
        <w:t>5.同</w:t>
      </w:r>
      <w:proofErr w:type="gramStart"/>
      <w:r w:rsidRPr="00FB506C">
        <w:rPr>
          <w:rFonts w:ascii="仿宋_GB2312" w:eastAsia="仿宋_GB2312" w:hAnsi="仿宋" w:cs="宋体" w:hint="eastAsia"/>
          <w:color w:val="000000"/>
          <w:kern w:val="0"/>
          <w:sz w:val="32"/>
          <w:szCs w:val="32"/>
          <w:bdr w:val="none" w:sz="0" w:space="0" w:color="auto" w:frame="1"/>
        </w:rPr>
        <w:t>一教师</w:t>
      </w:r>
      <w:proofErr w:type="gramEnd"/>
      <w:r w:rsidRPr="00FB506C">
        <w:rPr>
          <w:rFonts w:ascii="仿宋_GB2312" w:eastAsia="仿宋_GB2312" w:hAnsi="仿宋" w:cs="宋体" w:hint="eastAsia"/>
          <w:color w:val="000000"/>
          <w:kern w:val="0"/>
          <w:sz w:val="32"/>
          <w:szCs w:val="32"/>
          <w:bdr w:val="none" w:sz="0" w:space="0" w:color="auto" w:frame="1"/>
        </w:rPr>
        <w:t>本年度作为负责人同时申报多个类别项目的；</w:t>
      </w:r>
    </w:p>
    <w:p w:rsidR="00FB506C" w:rsidRPr="00FB506C" w:rsidRDefault="00FB506C" w:rsidP="003B0522">
      <w:pPr>
        <w:widowControl/>
        <w:shd w:val="clear" w:color="auto" w:fill="FFFFFF"/>
        <w:spacing w:line="600" w:lineRule="exact"/>
        <w:ind w:firstLine="480"/>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仿宋" w:cs="宋体" w:hint="eastAsia"/>
          <w:color w:val="000000"/>
          <w:kern w:val="0"/>
          <w:sz w:val="32"/>
          <w:szCs w:val="32"/>
          <w:bdr w:val="none" w:sz="0" w:space="0" w:color="auto" w:frame="1"/>
        </w:rPr>
        <w:t>6.其他应予限制立项的情况（参见附件1中的推荐立项指南）。</w:t>
      </w:r>
    </w:p>
    <w:p w:rsidR="00FB506C" w:rsidRPr="00FB506C" w:rsidRDefault="00FB506C" w:rsidP="003B0522">
      <w:pPr>
        <w:widowControl/>
        <w:shd w:val="clear" w:color="auto" w:fill="FFFFFF"/>
        <w:spacing w:line="600" w:lineRule="exact"/>
        <w:ind w:firstLine="480"/>
        <w:jc w:val="left"/>
        <w:rPr>
          <w:rFonts w:ascii="仿宋_GB2312" w:eastAsia="仿宋_GB2312" w:hAnsi="仿宋" w:cs="宋体"/>
          <w:color w:val="000000"/>
          <w:kern w:val="0"/>
          <w:sz w:val="32"/>
          <w:szCs w:val="32"/>
          <w:bdr w:val="none" w:sz="0" w:space="0" w:color="auto" w:frame="1"/>
        </w:rPr>
      </w:pPr>
    </w:p>
    <w:p w:rsidR="00FB506C" w:rsidRPr="00FB506C" w:rsidRDefault="00FB506C" w:rsidP="003B0522">
      <w:pPr>
        <w:widowControl/>
        <w:shd w:val="clear" w:color="auto" w:fill="FFFFFF"/>
        <w:spacing w:line="600" w:lineRule="exact"/>
        <w:ind w:firstLine="555"/>
        <w:jc w:val="left"/>
        <w:rPr>
          <w:rFonts w:ascii="仿宋_GB2312" w:eastAsia="仿宋_GB2312" w:hAnsi="宋体" w:cs="宋体"/>
          <w:color w:val="4C5157"/>
          <w:kern w:val="0"/>
          <w:sz w:val="32"/>
          <w:szCs w:val="32"/>
        </w:rPr>
      </w:pPr>
      <w:r w:rsidRPr="00FB506C">
        <w:rPr>
          <w:rFonts w:ascii="仿宋_GB2312" w:eastAsia="仿宋_GB2312" w:hAnsi="仿宋" w:cs="宋体" w:hint="eastAsia"/>
          <w:b/>
          <w:bCs/>
          <w:color w:val="000000"/>
          <w:kern w:val="0"/>
          <w:sz w:val="32"/>
          <w:szCs w:val="32"/>
          <w:bdr w:val="none" w:sz="0" w:space="0" w:color="auto" w:frame="1"/>
        </w:rPr>
        <w:t>二、项目类别及数量</w:t>
      </w:r>
    </w:p>
    <w:p w:rsidR="00FB506C" w:rsidRPr="00FB506C" w:rsidRDefault="003133A8" w:rsidP="003B0522">
      <w:pPr>
        <w:widowControl/>
        <w:shd w:val="clear" w:color="auto" w:fill="FFFFFF"/>
        <w:spacing w:line="600" w:lineRule="exact"/>
        <w:ind w:firstLine="480"/>
        <w:jc w:val="left"/>
        <w:rPr>
          <w:rFonts w:ascii="仿宋_GB2312" w:eastAsia="仿宋_GB2312" w:hAnsi="仿宋" w:cs="宋体"/>
          <w:color w:val="000000"/>
          <w:kern w:val="0"/>
          <w:sz w:val="32"/>
          <w:szCs w:val="32"/>
          <w:bdr w:val="none" w:sz="0" w:space="0" w:color="auto" w:frame="1"/>
        </w:rPr>
      </w:pPr>
      <w:r>
        <w:rPr>
          <w:rFonts w:ascii="仿宋_GB2312" w:eastAsia="仿宋_GB2312" w:hAnsi="仿宋" w:cs="宋体" w:hint="eastAsia"/>
          <w:color w:val="000000"/>
          <w:kern w:val="0"/>
          <w:sz w:val="32"/>
          <w:szCs w:val="32"/>
          <w:bdr w:val="none" w:sz="0" w:space="0" w:color="auto" w:frame="1"/>
        </w:rPr>
        <w:t>主要包括</w:t>
      </w:r>
      <w:r w:rsidR="00FB506C" w:rsidRPr="00FB506C">
        <w:rPr>
          <w:rFonts w:ascii="仿宋_GB2312" w:eastAsia="仿宋_GB2312" w:hAnsi="仿宋" w:cs="宋体" w:hint="eastAsia"/>
          <w:color w:val="000000"/>
          <w:kern w:val="0"/>
          <w:sz w:val="32"/>
          <w:szCs w:val="32"/>
          <w:bdr w:val="none" w:sz="0" w:space="0" w:color="auto" w:frame="1"/>
        </w:rPr>
        <w:t>在线开放课程</w:t>
      </w:r>
      <w:r>
        <w:rPr>
          <w:rFonts w:ascii="仿宋_GB2312" w:eastAsia="仿宋_GB2312" w:hAnsi="仿宋" w:cs="宋体" w:hint="eastAsia"/>
          <w:color w:val="000000"/>
          <w:kern w:val="0"/>
          <w:sz w:val="32"/>
          <w:szCs w:val="32"/>
          <w:bdr w:val="none" w:sz="0" w:space="0" w:color="auto" w:frame="1"/>
        </w:rPr>
        <w:t>、</w:t>
      </w:r>
      <w:r w:rsidR="00FB506C" w:rsidRPr="00FB506C">
        <w:rPr>
          <w:rFonts w:ascii="仿宋_GB2312" w:eastAsia="仿宋_GB2312" w:hAnsi="仿宋" w:cs="宋体" w:hint="eastAsia"/>
          <w:color w:val="000000"/>
          <w:kern w:val="0"/>
          <w:sz w:val="32"/>
          <w:szCs w:val="32"/>
          <w:bdr w:val="none" w:sz="0" w:space="0" w:color="auto" w:frame="1"/>
        </w:rPr>
        <w:t>实验教学示范中心</w:t>
      </w:r>
      <w:r>
        <w:rPr>
          <w:rFonts w:ascii="仿宋_GB2312" w:eastAsia="仿宋_GB2312" w:hAnsi="仿宋" w:cs="宋体" w:hint="eastAsia"/>
          <w:color w:val="000000"/>
          <w:kern w:val="0"/>
          <w:sz w:val="32"/>
          <w:szCs w:val="32"/>
          <w:bdr w:val="none" w:sz="0" w:space="0" w:color="auto" w:frame="1"/>
        </w:rPr>
        <w:t>、示范性</w:t>
      </w:r>
      <w:r w:rsidR="00FB506C" w:rsidRPr="00FB506C">
        <w:rPr>
          <w:rFonts w:ascii="仿宋_GB2312" w:eastAsia="仿宋_GB2312" w:hAnsi="仿宋" w:cs="宋体" w:hint="eastAsia"/>
          <w:color w:val="000000"/>
          <w:kern w:val="0"/>
          <w:sz w:val="32"/>
          <w:szCs w:val="32"/>
          <w:bdr w:val="none" w:sz="0" w:space="0" w:color="auto" w:frame="1"/>
        </w:rPr>
        <w:t>虚拟仿真实验教学</w:t>
      </w:r>
      <w:r>
        <w:rPr>
          <w:rFonts w:ascii="仿宋_GB2312" w:eastAsia="仿宋_GB2312" w:hAnsi="仿宋" w:cs="宋体" w:hint="eastAsia"/>
          <w:color w:val="000000"/>
          <w:kern w:val="0"/>
          <w:sz w:val="32"/>
          <w:szCs w:val="32"/>
          <w:bdr w:val="none" w:sz="0" w:space="0" w:color="auto" w:frame="1"/>
        </w:rPr>
        <w:t>项目</w:t>
      </w:r>
      <w:r w:rsidR="00B5404A" w:rsidRPr="00C43FD7">
        <w:rPr>
          <w:rFonts w:ascii="仿宋_GB2312" w:eastAsia="仿宋_GB2312" w:hAnsi="仿宋" w:cs="宋体" w:hint="eastAsia"/>
          <w:b/>
          <w:color w:val="000000"/>
          <w:kern w:val="0"/>
          <w:sz w:val="32"/>
          <w:szCs w:val="32"/>
          <w:bdr w:val="none" w:sz="0" w:space="0" w:color="auto" w:frame="1"/>
        </w:rPr>
        <w:t>（计划单列，</w:t>
      </w:r>
      <w:r w:rsidR="00643CED">
        <w:rPr>
          <w:rFonts w:ascii="仿宋_GB2312" w:eastAsia="仿宋_GB2312" w:hAnsi="仿宋" w:cs="宋体" w:hint="eastAsia"/>
          <w:b/>
          <w:color w:val="000000"/>
          <w:kern w:val="0"/>
          <w:sz w:val="32"/>
          <w:szCs w:val="32"/>
          <w:bdr w:val="none" w:sz="0" w:space="0" w:color="auto" w:frame="1"/>
        </w:rPr>
        <w:t>按已</w:t>
      </w:r>
      <w:r w:rsidR="00B5404A" w:rsidRPr="00C43FD7">
        <w:rPr>
          <w:rFonts w:ascii="仿宋_GB2312" w:eastAsia="仿宋_GB2312" w:hAnsi="仿宋" w:cs="宋体" w:hint="eastAsia"/>
          <w:b/>
          <w:color w:val="000000"/>
          <w:kern w:val="0"/>
          <w:sz w:val="32"/>
          <w:szCs w:val="32"/>
          <w:bdr w:val="none" w:sz="0" w:space="0" w:color="auto" w:frame="1"/>
        </w:rPr>
        <w:t>通知</w:t>
      </w:r>
      <w:r w:rsidR="00643CED">
        <w:rPr>
          <w:rFonts w:ascii="仿宋_GB2312" w:eastAsia="仿宋_GB2312" w:hAnsi="仿宋" w:cs="宋体" w:hint="eastAsia"/>
          <w:b/>
          <w:color w:val="000000"/>
          <w:kern w:val="0"/>
          <w:sz w:val="32"/>
          <w:szCs w:val="32"/>
          <w:bdr w:val="none" w:sz="0" w:space="0" w:color="auto" w:frame="1"/>
        </w:rPr>
        <w:t>要求</w:t>
      </w:r>
      <w:r w:rsidR="00B5404A" w:rsidRPr="00C43FD7">
        <w:rPr>
          <w:rFonts w:ascii="仿宋_GB2312" w:eastAsia="仿宋_GB2312" w:hAnsi="仿宋" w:cs="宋体" w:hint="eastAsia"/>
          <w:b/>
          <w:color w:val="000000"/>
          <w:kern w:val="0"/>
          <w:sz w:val="32"/>
          <w:szCs w:val="32"/>
          <w:bdr w:val="none" w:sz="0" w:space="0" w:color="auto" w:frame="1"/>
        </w:rPr>
        <w:t>执行）</w:t>
      </w:r>
      <w:r>
        <w:rPr>
          <w:rFonts w:ascii="仿宋_GB2312" w:eastAsia="仿宋_GB2312" w:hAnsi="仿宋" w:cs="宋体" w:hint="eastAsia"/>
          <w:color w:val="000000"/>
          <w:kern w:val="0"/>
          <w:sz w:val="32"/>
          <w:szCs w:val="32"/>
          <w:bdr w:val="none" w:sz="0" w:space="0" w:color="auto" w:frame="1"/>
        </w:rPr>
        <w:t>、大学生实践教学基地、教师教学发展中心、</w:t>
      </w:r>
      <w:r w:rsidR="00FB506C" w:rsidRPr="00FB506C">
        <w:rPr>
          <w:rFonts w:ascii="仿宋_GB2312" w:eastAsia="仿宋_GB2312" w:hAnsi="仿宋" w:cs="宋体" w:hint="eastAsia"/>
          <w:color w:val="000000"/>
          <w:kern w:val="0"/>
          <w:sz w:val="32"/>
          <w:szCs w:val="32"/>
          <w:bdr w:val="none" w:sz="0" w:space="0" w:color="auto" w:frame="1"/>
        </w:rPr>
        <w:t>教学团队</w:t>
      </w:r>
      <w:r>
        <w:rPr>
          <w:rFonts w:ascii="仿宋_GB2312" w:eastAsia="仿宋_GB2312" w:hAnsi="仿宋" w:cs="宋体" w:hint="eastAsia"/>
          <w:color w:val="000000"/>
          <w:kern w:val="0"/>
          <w:sz w:val="32"/>
          <w:szCs w:val="32"/>
          <w:bdr w:val="none" w:sz="0" w:space="0" w:color="auto" w:frame="1"/>
        </w:rPr>
        <w:t>、</w:t>
      </w:r>
      <w:r w:rsidR="00FB506C" w:rsidRPr="00FB506C">
        <w:rPr>
          <w:rFonts w:ascii="仿宋_GB2312" w:eastAsia="仿宋_GB2312" w:hAnsi="仿宋" w:cs="宋体" w:hint="eastAsia"/>
          <w:color w:val="000000"/>
          <w:kern w:val="0"/>
          <w:sz w:val="32"/>
          <w:szCs w:val="32"/>
          <w:bdr w:val="none" w:sz="0" w:space="0" w:color="auto" w:frame="1"/>
        </w:rPr>
        <w:t>产业学院</w:t>
      </w:r>
      <w:r>
        <w:rPr>
          <w:rFonts w:ascii="仿宋_GB2312" w:eastAsia="仿宋_GB2312" w:hAnsi="仿宋" w:cs="宋体" w:hint="eastAsia"/>
          <w:color w:val="000000"/>
          <w:kern w:val="0"/>
          <w:sz w:val="32"/>
          <w:szCs w:val="32"/>
          <w:bdr w:val="none" w:sz="0" w:space="0" w:color="auto" w:frame="1"/>
        </w:rPr>
        <w:t>、</w:t>
      </w:r>
      <w:r w:rsidR="00FB506C" w:rsidRPr="00FB506C">
        <w:rPr>
          <w:rFonts w:ascii="仿宋_GB2312" w:eastAsia="仿宋_GB2312" w:hAnsi="仿宋" w:cs="宋体" w:hint="eastAsia"/>
          <w:color w:val="000000"/>
          <w:kern w:val="0"/>
          <w:sz w:val="32"/>
          <w:szCs w:val="32"/>
          <w:bdr w:val="none" w:sz="0" w:space="0" w:color="auto" w:frame="1"/>
        </w:rPr>
        <w:t>重点专业</w:t>
      </w:r>
      <w:r>
        <w:rPr>
          <w:rFonts w:ascii="仿宋_GB2312" w:eastAsia="仿宋_GB2312" w:hAnsi="仿宋" w:cs="宋体" w:hint="eastAsia"/>
          <w:color w:val="000000"/>
          <w:kern w:val="0"/>
          <w:sz w:val="32"/>
          <w:szCs w:val="32"/>
          <w:bdr w:val="none" w:sz="0" w:space="0" w:color="auto" w:frame="1"/>
        </w:rPr>
        <w:t>、</w:t>
      </w:r>
      <w:r w:rsidR="00FB506C" w:rsidRPr="00FB506C">
        <w:rPr>
          <w:rFonts w:ascii="仿宋_GB2312" w:eastAsia="仿宋_GB2312" w:hAnsi="仿宋" w:cs="宋体" w:hint="eastAsia"/>
          <w:color w:val="000000"/>
          <w:kern w:val="0"/>
          <w:sz w:val="32"/>
          <w:szCs w:val="32"/>
          <w:bdr w:val="none" w:sz="0" w:space="0" w:color="auto" w:frame="1"/>
        </w:rPr>
        <w:t>特色专业</w:t>
      </w:r>
      <w:r>
        <w:rPr>
          <w:rFonts w:ascii="仿宋_GB2312" w:eastAsia="仿宋_GB2312" w:hAnsi="仿宋" w:cs="宋体" w:hint="eastAsia"/>
          <w:color w:val="000000"/>
          <w:kern w:val="0"/>
          <w:sz w:val="32"/>
          <w:szCs w:val="32"/>
          <w:bdr w:val="none" w:sz="0" w:space="0" w:color="auto" w:frame="1"/>
        </w:rPr>
        <w:t>等9大类别。</w:t>
      </w:r>
    </w:p>
    <w:p w:rsidR="00FB506C" w:rsidRPr="00FB506C" w:rsidRDefault="00FB506C" w:rsidP="003B0522">
      <w:pPr>
        <w:widowControl/>
        <w:shd w:val="clear" w:color="auto" w:fill="FFFFFF"/>
        <w:spacing w:line="600" w:lineRule="exact"/>
        <w:ind w:firstLine="480"/>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仿宋" w:cs="宋体" w:hint="eastAsia"/>
          <w:color w:val="000000"/>
          <w:kern w:val="0"/>
          <w:sz w:val="32"/>
          <w:szCs w:val="32"/>
          <w:bdr w:val="none" w:sz="0" w:space="0" w:color="auto" w:frame="1"/>
        </w:rPr>
        <w:t>学校限额推荐8项，请各单位结合推荐立项指南（附件1），特别是“双万”计划专业、“双万”计划课程建设的需求，查缺补漏，有针对性，有重点地进行组织推荐申报。</w:t>
      </w:r>
    </w:p>
    <w:p w:rsidR="00FB506C" w:rsidRPr="00FB506C" w:rsidRDefault="00FB506C" w:rsidP="003B0522">
      <w:pPr>
        <w:widowControl/>
        <w:shd w:val="clear" w:color="auto" w:fill="FFFFFF"/>
        <w:spacing w:line="600" w:lineRule="exact"/>
        <w:ind w:firstLine="480"/>
        <w:jc w:val="left"/>
        <w:rPr>
          <w:rFonts w:ascii="仿宋_GB2312" w:eastAsia="仿宋_GB2312" w:hAnsi="宋体" w:cs="宋体"/>
          <w:color w:val="4C5157"/>
          <w:kern w:val="0"/>
          <w:sz w:val="32"/>
          <w:szCs w:val="32"/>
        </w:rPr>
      </w:pPr>
    </w:p>
    <w:p w:rsidR="00FB506C" w:rsidRPr="00FB506C" w:rsidRDefault="00FB506C" w:rsidP="003B0522">
      <w:pPr>
        <w:widowControl/>
        <w:shd w:val="clear" w:color="auto" w:fill="FFFFFF"/>
        <w:spacing w:line="600" w:lineRule="exact"/>
        <w:ind w:firstLine="555"/>
        <w:jc w:val="left"/>
        <w:rPr>
          <w:rFonts w:ascii="仿宋_GB2312" w:eastAsia="仿宋_GB2312" w:hAnsi="宋体" w:cs="宋体"/>
          <w:color w:val="4C5157"/>
          <w:kern w:val="0"/>
          <w:sz w:val="32"/>
          <w:szCs w:val="32"/>
        </w:rPr>
      </w:pPr>
      <w:r w:rsidRPr="00FB506C">
        <w:rPr>
          <w:rFonts w:ascii="仿宋_GB2312" w:eastAsia="仿宋_GB2312" w:hAnsi="仿宋" w:cs="宋体" w:hint="eastAsia"/>
          <w:b/>
          <w:bCs/>
          <w:color w:val="000000"/>
          <w:kern w:val="0"/>
          <w:sz w:val="32"/>
          <w:szCs w:val="32"/>
          <w:bdr w:val="none" w:sz="0" w:space="0" w:color="auto" w:frame="1"/>
        </w:rPr>
        <w:t>三、申报推荐程序</w:t>
      </w:r>
    </w:p>
    <w:p w:rsidR="00BD1A89" w:rsidRDefault="00FB506C" w:rsidP="003B0522">
      <w:pPr>
        <w:widowControl/>
        <w:shd w:val="clear" w:color="auto" w:fill="FFFFFF"/>
        <w:spacing w:line="600" w:lineRule="exact"/>
        <w:ind w:firstLineChars="200" w:firstLine="643"/>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仿宋" w:cs="宋体" w:hint="eastAsia"/>
          <w:b/>
          <w:color w:val="000000"/>
          <w:kern w:val="0"/>
          <w:sz w:val="32"/>
          <w:szCs w:val="32"/>
          <w:bdr w:val="none" w:sz="0" w:space="0" w:color="auto" w:frame="1"/>
        </w:rPr>
        <w:t>1.报送申报材料。</w:t>
      </w:r>
      <w:r w:rsidR="00BD1A89" w:rsidRPr="00BD1A89">
        <w:rPr>
          <w:rFonts w:ascii="仿宋_GB2312" w:eastAsia="仿宋_GB2312" w:hAnsi="仿宋" w:cs="宋体" w:hint="eastAsia"/>
          <w:color w:val="000000"/>
          <w:kern w:val="0"/>
          <w:sz w:val="32"/>
          <w:szCs w:val="32"/>
          <w:bdr w:val="none" w:sz="0" w:space="0" w:color="auto" w:frame="1"/>
        </w:rPr>
        <w:t>（1）</w:t>
      </w:r>
      <w:r w:rsidRPr="00FB506C">
        <w:rPr>
          <w:rFonts w:ascii="仿宋_GB2312" w:eastAsia="仿宋_GB2312" w:hAnsi="仿宋" w:cs="宋体" w:hint="eastAsia"/>
          <w:color w:val="000000"/>
          <w:kern w:val="0"/>
          <w:sz w:val="32"/>
          <w:szCs w:val="32"/>
          <w:bdr w:val="none" w:sz="0" w:space="0" w:color="auto" w:frame="1"/>
        </w:rPr>
        <w:t>各申报单位</w:t>
      </w:r>
      <w:r w:rsidR="00BD1A89">
        <w:rPr>
          <w:rFonts w:ascii="仿宋_GB2312" w:eastAsia="仿宋_GB2312" w:hAnsi="仿宋" w:cs="宋体" w:hint="eastAsia"/>
          <w:color w:val="000000"/>
          <w:kern w:val="0"/>
          <w:sz w:val="32"/>
          <w:szCs w:val="32"/>
          <w:bdr w:val="none" w:sz="0" w:space="0" w:color="auto" w:frame="1"/>
        </w:rPr>
        <w:t>集中</w:t>
      </w:r>
      <w:r w:rsidRPr="00FB506C">
        <w:rPr>
          <w:rFonts w:ascii="仿宋_GB2312" w:eastAsia="仿宋_GB2312" w:hAnsi="仿宋" w:cs="宋体" w:hint="eastAsia"/>
          <w:color w:val="000000"/>
          <w:kern w:val="0"/>
          <w:sz w:val="32"/>
          <w:szCs w:val="32"/>
          <w:bdr w:val="none" w:sz="0" w:space="0" w:color="auto" w:frame="1"/>
        </w:rPr>
        <w:t>于9月3日前将项目材料纸质任务书一式一份（附件2）和本单位申报项目汇总表（附件3）一份报送教务处教研科，</w:t>
      </w:r>
      <w:r w:rsidR="00BD1A89">
        <w:rPr>
          <w:rFonts w:ascii="仿宋_GB2312" w:eastAsia="仿宋_GB2312" w:hAnsi="仿宋" w:cs="宋体"/>
          <w:color w:val="000000"/>
          <w:kern w:val="0"/>
          <w:sz w:val="32"/>
          <w:szCs w:val="32"/>
          <w:bdr w:val="none" w:sz="0" w:space="0" w:color="auto" w:frame="1"/>
        </w:rPr>
        <w:fldChar w:fldCharType="begin"/>
      </w:r>
      <w:r w:rsidR="00BD1A89">
        <w:rPr>
          <w:rFonts w:ascii="仿宋_GB2312" w:eastAsia="仿宋_GB2312" w:hAnsi="仿宋" w:cs="宋体"/>
          <w:color w:val="000000"/>
          <w:kern w:val="0"/>
          <w:sz w:val="32"/>
          <w:szCs w:val="32"/>
          <w:bdr w:val="none" w:sz="0" w:space="0" w:color="auto" w:frame="1"/>
        </w:rPr>
        <w:instrText xml:space="preserve"> HYPERLINK "mailto:</w:instrText>
      </w:r>
      <w:r w:rsidR="00BD1A89" w:rsidRPr="00FB506C">
        <w:rPr>
          <w:rFonts w:ascii="仿宋_GB2312" w:eastAsia="仿宋_GB2312" w:hAnsi="仿宋" w:cs="宋体" w:hint="eastAsia"/>
          <w:color w:val="000000"/>
          <w:kern w:val="0"/>
          <w:sz w:val="32"/>
          <w:szCs w:val="32"/>
          <w:bdr w:val="none" w:sz="0" w:space="0" w:color="auto" w:frame="1"/>
        </w:rPr>
        <w:instrText>同时发送申报书和汇总表电子版至22265071@qq.com</w:instrText>
      </w:r>
      <w:r w:rsidR="00BD1A89">
        <w:rPr>
          <w:rFonts w:ascii="仿宋_GB2312" w:eastAsia="仿宋_GB2312" w:hAnsi="仿宋" w:cs="宋体"/>
          <w:color w:val="000000"/>
          <w:kern w:val="0"/>
          <w:sz w:val="32"/>
          <w:szCs w:val="32"/>
          <w:bdr w:val="none" w:sz="0" w:space="0" w:color="auto" w:frame="1"/>
        </w:rPr>
        <w:instrText xml:space="preserve">" </w:instrText>
      </w:r>
      <w:r w:rsidR="00BD1A89">
        <w:rPr>
          <w:rFonts w:ascii="仿宋_GB2312" w:eastAsia="仿宋_GB2312" w:hAnsi="仿宋" w:cs="宋体"/>
          <w:color w:val="000000"/>
          <w:kern w:val="0"/>
          <w:sz w:val="32"/>
          <w:szCs w:val="32"/>
          <w:bdr w:val="none" w:sz="0" w:space="0" w:color="auto" w:frame="1"/>
        </w:rPr>
        <w:fldChar w:fldCharType="separate"/>
      </w:r>
      <w:r w:rsidR="00BD1A89" w:rsidRPr="00BD1A89">
        <w:rPr>
          <w:rFonts w:ascii="仿宋_GB2312" w:eastAsia="仿宋_GB2312" w:hAnsi="仿宋" w:cs="宋体" w:hint="eastAsia"/>
          <w:color w:val="000000"/>
          <w:kern w:val="0"/>
          <w:sz w:val="32"/>
          <w:szCs w:val="32"/>
          <w:bdr w:val="none" w:sz="0" w:space="0" w:color="auto" w:frame="1"/>
        </w:rPr>
        <w:t>同时发送申报书和汇总表电子版至22265071@qq.com</w:t>
      </w:r>
      <w:r w:rsidR="00BD1A89">
        <w:rPr>
          <w:rFonts w:ascii="仿宋_GB2312" w:eastAsia="仿宋_GB2312" w:hAnsi="仿宋" w:cs="宋体"/>
          <w:color w:val="000000"/>
          <w:kern w:val="0"/>
          <w:sz w:val="32"/>
          <w:szCs w:val="32"/>
          <w:bdr w:val="none" w:sz="0" w:space="0" w:color="auto" w:frame="1"/>
        </w:rPr>
        <w:fldChar w:fldCharType="end"/>
      </w:r>
      <w:r w:rsidR="00BD1A89">
        <w:rPr>
          <w:rFonts w:ascii="仿宋_GB2312" w:eastAsia="仿宋_GB2312" w:hAnsi="仿宋" w:cs="宋体" w:hint="eastAsia"/>
          <w:color w:val="000000"/>
          <w:kern w:val="0"/>
          <w:sz w:val="32"/>
          <w:szCs w:val="32"/>
          <w:bdr w:val="none" w:sz="0" w:space="0" w:color="auto" w:frame="1"/>
        </w:rPr>
        <w:t>。</w:t>
      </w:r>
    </w:p>
    <w:p w:rsidR="00FB506C" w:rsidRPr="00FB506C" w:rsidRDefault="00BD1A89" w:rsidP="00BD1A89">
      <w:pPr>
        <w:widowControl/>
        <w:shd w:val="clear" w:color="auto" w:fill="FFFFFF"/>
        <w:spacing w:line="600" w:lineRule="exact"/>
        <w:ind w:firstLineChars="200" w:firstLine="640"/>
        <w:jc w:val="left"/>
        <w:rPr>
          <w:rFonts w:ascii="仿宋_GB2312" w:eastAsia="仿宋_GB2312" w:hAnsi="仿宋" w:cs="宋体"/>
          <w:color w:val="000000"/>
          <w:kern w:val="0"/>
          <w:sz w:val="32"/>
          <w:szCs w:val="32"/>
          <w:bdr w:val="none" w:sz="0" w:space="0" w:color="auto" w:frame="1"/>
        </w:rPr>
      </w:pPr>
      <w:r>
        <w:rPr>
          <w:rFonts w:ascii="仿宋_GB2312" w:eastAsia="仿宋_GB2312" w:hAnsi="仿宋" w:cs="宋体" w:hint="eastAsia"/>
          <w:color w:val="000000"/>
          <w:kern w:val="0"/>
          <w:sz w:val="32"/>
          <w:szCs w:val="32"/>
          <w:bdr w:val="none" w:sz="0" w:space="0" w:color="auto" w:frame="1"/>
        </w:rPr>
        <w:lastRenderedPageBreak/>
        <w:t>（2）</w:t>
      </w:r>
      <w:r w:rsidRPr="00BD1A89">
        <w:rPr>
          <w:rFonts w:ascii="仿宋_GB2312" w:eastAsia="仿宋_GB2312" w:hAnsi="仿宋" w:cs="宋体" w:hint="eastAsia"/>
          <w:color w:val="000000"/>
          <w:kern w:val="0"/>
          <w:sz w:val="32"/>
          <w:szCs w:val="32"/>
          <w:bdr w:val="none" w:sz="0" w:space="0" w:color="auto" w:frame="1"/>
        </w:rPr>
        <w:t>负责人将签署学院意见及加盖学院公章的申报书</w:t>
      </w:r>
      <w:proofErr w:type="spellStart"/>
      <w:r w:rsidRPr="00BD1A89">
        <w:rPr>
          <w:rFonts w:ascii="仿宋_GB2312" w:eastAsia="仿宋_GB2312" w:hAnsi="仿宋" w:cs="宋体" w:hint="eastAsia"/>
          <w:color w:val="000000"/>
          <w:kern w:val="0"/>
          <w:sz w:val="32"/>
          <w:szCs w:val="32"/>
          <w:bdr w:val="none" w:sz="0" w:space="0" w:color="auto" w:frame="1"/>
        </w:rPr>
        <w:t>pdf</w:t>
      </w:r>
      <w:proofErr w:type="spellEnd"/>
      <w:r w:rsidRPr="00BD1A89">
        <w:rPr>
          <w:rFonts w:ascii="仿宋_GB2312" w:eastAsia="仿宋_GB2312" w:hAnsi="仿宋" w:cs="宋体" w:hint="eastAsia"/>
          <w:color w:val="000000"/>
          <w:kern w:val="0"/>
          <w:sz w:val="32"/>
          <w:szCs w:val="32"/>
          <w:bdr w:val="none" w:sz="0" w:space="0" w:color="auto" w:frame="1"/>
        </w:rPr>
        <w:t>版本于9月3日晚上12点前上传到东莞理工学院质量工程申报系统</w:t>
      </w:r>
      <w:r w:rsidR="00FB506C" w:rsidRPr="00FB506C">
        <w:rPr>
          <w:rFonts w:ascii="仿宋_GB2312" w:eastAsia="仿宋_GB2312" w:hAnsi="仿宋" w:cs="宋体" w:hint="eastAsia"/>
          <w:color w:val="000000"/>
          <w:kern w:val="0"/>
          <w:sz w:val="32"/>
          <w:szCs w:val="32"/>
          <w:bdr w:val="none" w:sz="0" w:space="0" w:color="auto" w:frame="1"/>
        </w:rPr>
        <w:t>（</w:t>
      </w:r>
      <w:hyperlink r:id="rId8" w:history="1">
        <w:r w:rsidR="00FB506C" w:rsidRPr="00FB506C">
          <w:rPr>
            <w:rFonts w:ascii="仿宋_GB2312" w:eastAsia="仿宋_GB2312" w:hAnsi="仿宋" w:cs="宋体" w:hint="eastAsia"/>
            <w:color w:val="000000"/>
            <w:kern w:val="0"/>
            <w:sz w:val="32"/>
            <w:szCs w:val="32"/>
            <w:bdr w:val="none" w:sz="0" w:space="0" w:color="auto" w:frame="1"/>
          </w:rPr>
          <w:t>http://dglgxy.zlgc2.chaoxing.com/</w:t>
        </w:r>
      </w:hyperlink>
      <w:r w:rsidR="00FB506C" w:rsidRPr="00FB506C">
        <w:rPr>
          <w:rFonts w:ascii="仿宋_GB2312" w:eastAsia="仿宋_GB2312" w:hAnsi="仿宋" w:cs="宋体" w:hint="eastAsia"/>
          <w:color w:val="000000"/>
          <w:kern w:val="0"/>
          <w:sz w:val="32"/>
          <w:szCs w:val="32"/>
          <w:bdr w:val="none" w:sz="0" w:space="0" w:color="auto" w:frame="1"/>
        </w:rPr>
        <w:t>）,登录账号密码：</w:t>
      </w:r>
      <w:proofErr w:type="gramStart"/>
      <w:r w:rsidR="00FB506C" w:rsidRPr="00FB506C">
        <w:rPr>
          <w:rFonts w:ascii="仿宋_GB2312" w:eastAsia="仿宋_GB2312" w:hAnsi="仿宋" w:cs="宋体" w:hint="eastAsia"/>
          <w:color w:val="000000"/>
          <w:kern w:val="0"/>
          <w:sz w:val="32"/>
          <w:szCs w:val="32"/>
          <w:bdr w:val="none" w:sz="0" w:space="0" w:color="auto" w:frame="1"/>
        </w:rPr>
        <w:t>帐号</w:t>
      </w:r>
      <w:proofErr w:type="gramEnd"/>
      <w:r w:rsidR="00FB506C" w:rsidRPr="00FB506C">
        <w:rPr>
          <w:rFonts w:ascii="仿宋_GB2312" w:eastAsia="仿宋_GB2312" w:hAnsi="仿宋" w:cs="宋体" w:hint="eastAsia"/>
          <w:color w:val="000000"/>
          <w:kern w:val="0"/>
          <w:sz w:val="32"/>
          <w:szCs w:val="32"/>
          <w:bdr w:val="none" w:sz="0" w:space="0" w:color="auto" w:frame="1"/>
        </w:rPr>
        <w:t>是工号，初始密码是：123456，首次登录系统要求修改密码，如已修改过密码，请用新密码登录。如账号已绑定手机或邮箱，可点击“忘记密码”自行找回。如无法登录，可留言咨询网站客服（点击网页右下方“耳机”图标）,填报系统统一在9月3日晚上12点关闭。逾期不再接受。</w:t>
      </w:r>
    </w:p>
    <w:p w:rsidR="00FB506C" w:rsidRPr="00FB506C" w:rsidRDefault="00FB506C" w:rsidP="003B0522">
      <w:pPr>
        <w:widowControl/>
        <w:shd w:val="clear" w:color="auto" w:fill="FFFFFF"/>
        <w:spacing w:line="600" w:lineRule="exact"/>
        <w:ind w:firstLineChars="200" w:firstLine="643"/>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仿宋" w:cs="宋体" w:hint="eastAsia"/>
          <w:b/>
          <w:color w:val="000000"/>
          <w:kern w:val="0"/>
          <w:sz w:val="32"/>
          <w:szCs w:val="32"/>
          <w:bdr w:val="none" w:sz="0" w:space="0" w:color="auto" w:frame="1"/>
        </w:rPr>
        <w:t>2.资格审查。</w:t>
      </w:r>
      <w:r w:rsidRPr="00FB506C">
        <w:rPr>
          <w:rFonts w:ascii="仿宋_GB2312" w:eastAsia="仿宋_GB2312" w:hAnsi="仿宋" w:cs="宋体" w:hint="eastAsia"/>
          <w:color w:val="000000"/>
          <w:kern w:val="0"/>
          <w:sz w:val="32"/>
          <w:szCs w:val="32"/>
          <w:bdr w:val="none" w:sz="0" w:space="0" w:color="auto" w:frame="1"/>
        </w:rPr>
        <w:t>教务处会同相关部门于9月15日完成申报资格审查与专家论证。</w:t>
      </w:r>
    </w:p>
    <w:p w:rsidR="00FB506C" w:rsidRPr="00FB506C" w:rsidRDefault="00FB506C" w:rsidP="003B0522">
      <w:pPr>
        <w:widowControl/>
        <w:shd w:val="clear" w:color="auto" w:fill="FFFFFF"/>
        <w:spacing w:line="600" w:lineRule="exact"/>
        <w:ind w:firstLineChars="200" w:firstLine="643"/>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仿宋" w:cs="宋体" w:hint="eastAsia"/>
          <w:b/>
          <w:color w:val="000000"/>
          <w:kern w:val="0"/>
          <w:sz w:val="32"/>
          <w:szCs w:val="32"/>
          <w:bdr w:val="none" w:sz="0" w:space="0" w:color="auto" w:frame="1"/>
        </w:rPr>
        <w:t>3.</w:t>
      </w:r>
      <w:proofErr w:type="gramStart"/>
      <w:r w:rsidRPr="00FB506C">
        <w:rPr>
          <w:rFonts w:ascii="仿宋_GB2312" w:eastAsia="仿宋_GB2312" w:hAnsi="仿宋" w:cs="宋体" w:hint="eastAsia"/>
          <w:b/>
          <w:color w:val="000000"/>
          <w:kern w:val="0"/>
          <w:sz w:val="32"/>
          <w:szCs w:val="32"/>
          <w:bdr w:val="none" w:sz="0" w:space="0" w:color="auto" w:frame="1"/>
        </w:rPr>
        <w:t>教指委</w:t>
      </w:r>
      <w:proofErr w:type="gramEnd"/>
      <w:r w:rsidRPr="00FB506C">
        <w:rPr>
          <w:rFonts w:ascii="仿宋_GB2312" w:eastAsia="仿宋_GB2312" w:hAnsi="仿宋" w:cs="宋体" w:hint="eastAsia"/>
          <w:b/>
          <w:color w:val="000000"/>
          <w:kern w:val="0"/>
          <w:sz w:val="32"/>
          <w:szCs w:val="32"/>
          <w:bdr w:val="none" w:sz="0" w:space="0" w:color="auto" w:frame="1"/>
        </w:rPr>
        <w:t>评审推荐。</w:t>
      </w:r>
      <w:r w:rsidRPr="00FB506C">
        <w:rPr>
          <w:rFonts w:ascii="仿宋_GB2312" w:eastAsia="仿宋_GB2312" w:hAnsi="仿宋" w:cs="宋体" w:hint="eastAsia"/>
          <w:color w:val="000000"/>
          <w:kern w:val="0"/>
          <w:sz w:val="32"/>
          <w:szCs w:val="32"/>
          <w:bdr w:val="none" w:sz="0" w:space="0" w:color="auto" w:frame="1"/>
        </w:rPr>
        <w:t>9月20日前完成评审推荐。</w:t>
      </w:r>
    </w:p>
    <w:p w:rsidR="00FB506C" w:rsidRPr="00FB506C" w:rsidRDefault="00FB506C" w:rsidP="003B0522">
      <w:pPr>
        <w:widowControl/>
        <w:shd w:val="clear" w:color="auto" w:fill="FFFFFF"/>
        <w:spacing w:line="600" w:lineRule="exact"/>
        <w:ind w:firstLineChars="200" w:firstLine="643"/>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仿宋" w:cs="宋体" w:hint="eastAsia"/>
          <w:b/>
          <w:color w:val="000000"/>
          <w:kern w:val="0"/>
          <w:sz w:val="32"/>
          <w:szCs w:val="32"/>
          <w:bdr w:val="none" w:sz="0" w:space="0" w:color="auto" w:frame="1"/>
        </w:rPr>
        <w:t>4.学校公示、审定、上报。</w:t>
      </w:r>
      <w:r w:rsidRPr="00FB506C">
        <w:rPr>
          <w:rFonts w:ascii="仿宋_GB2312" w:eastAsia="仿宋_GB2312" w:hAnsi="仿宋" w:cs="宋体" w:hint="eastAsia"/>
          <w:color w:val="000000"/>
          <w:kern w:val="0"/>
          <w:sz w:val="32"/>
          <w:szCs w:val="32"/>
          <w:bdr w:val="none" w:sz="0" w:space="0" w:color="auto" w:frame="1"/>
        </w:rPr>
        <w:t>9月25日前完成学校公示、审定、公文上报。</w:t>
      </w:r>
    </w:p>
    <w:p w:rsidR="00FB506C" w:rsidRPr="00FB506C" w:rsidRDefault="00FB506C" w:rsidP="003B0522">
      <w:pPr>
        <w:widowControl/>
        <w:shd w:val="clear" w:color="auto" w:fill="FFFFFF"/>
        <w:spacing w:line="600" w:lineRule="exact"/>
        <w:ind w:firstLineChars="200" w:firstLine="643"/>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仿宋" w:cs="宋体" w:hint="eastAsia"/>
          <w:b/>
          <w:color w:val="000000"/>
          <w:kern w:val="0"/>
          <w:sz w:val="32"/>
          <w:szCs w:val="32"/>
          <w:bdr w:val="none" w:sz="0" w:space="0" w:color="auto" w:frame="1"/>
        </w:rPr>
        <w:t>5.项目录入。</w:t>
      </w:r>
      <w:r w:rsidRPr="00FB506C">
        <w:rPr>
          <w:rFonts w:ascii="仿宋_GB2312" w:eastAsia="仿宋_GB2312" w:hAnsi="仿宋" w:cs="宋体" w:hint="eastAsia"/>
          <w:color w:val="000000"/>
          <w:kern w:val="0"/>
          <w:sz w:val="32"/>
          <w:szCs w:val="32"/>
          <w:bdr w:val="none" w:sz="0" w:space="0" w:color="auto" w:frame="1"/>
        </w:rPr>
        <w:t>获推荐资格的项目负责人（主持人）于9月25日—9月30日前登陆广东省教育厅教学类项目管理平台（http://120.78.198.104），填报并上</w:t>
      </w:r>
      <w:proofErr w:type="gramStart"/>
      <w:r w:rsidRPr="00FB506C">
        <w:rPr>
          <w:rFonts w:ascii="仿宋_GB2312" w:eastAsia="仿宋_GB2312" w:hAnsi="仿宋" w:cs="宋体" w:hint="eastAsia"/>
          <w:color w:val="000000"/>
          <w:kern w:val="0"/>
          <w:sz w:val="32"/>
          <w:szCs w:val="32"/>
          <w:bdr w:val="none" w:sz="0" w:space="0" w:color="auto" w:frame="1"/>
        </w:rPr>
        <w:t>传相关</w:t>
      </w:r>
      <w:proofErr w:type="gramEnd"/>
      <w:r w:rsidRPr="00FB506C">
        <w:rPr>
          <w:rFonts w:ascii="仿宋_GB2312" w:eastAsia="仿宋_GB2312" w:hAnsi="仿宋" w:cs="宋体" w:hint="eastAsia"/>
          <w:color w:val="000000"/>
          <w:kern w:val="0"/>
          <w:sz w:val="32"/>
          <w:szCs w:val="32"/>
          <w:bdr w:val="none" w:sz="0" w:space="0" w:color="auto" w:frame="1"/>
        </w:rPr>
        <w:t>推荐资料（含佐证材料）。具体材料按网上填报系统公告执行。</w:t>
      </w:r>
    </w:p>
    <w:p w:rsidR="000B3089" w:rsidRPr="00FB506C" w:rsidRDefault="000B3089" w:rsidP="003B0522">
      <w:pPr>
        <w:widowControl/>
        <w:shd w:val="clear" w:color="auto" w:fill="FFFFFF"/>
        <w:spacing w:line="600" w:lineRule="exact"/>
        <w:ind w:firstLineChars="200" w:firstLine="640"/>
        <w:jc w:val="left"/>
        <w:rPr>
          <w:rFonts w:ascii="仿宋_GB2312" w:eastAsia="仿宋_GB2312" w:hAnsi="仿宋" w:cs="宋体"/>
          <w:color w:val="000000"/>
          <w:kern w:val="0"/>
          <w:sz w:val="32"/>
          <w:szCs w:val="32"/>
          <w:bdr w:val="none" w:sz="0" w:space="0" w:color="auto" w:frame="1"/>
        </w:rPr>
      </w:pPr>
    </w:p>
    <w:p w:rsidR="00FB506C" w:rsidRPr="00FB506C" w:rsidRDefault="00FB506C" w:rsidP="003B0522">
      <w:pPr>
        <w:widowControl/>
        <w:shd w:val="clear" w:color="auto" w:fill="FFFFFF"/>
        <w:spacing w:line="600" w:lineRule="exact"/>
        <w:ind w:firstLine="571"/>
        <w:jc w:val="left"/>
        <w:rPr>
          <w:rFonts w:ascii="仿宋_GB2312" w:eastAsia="仿宋_GB2312" w:hAnsi="宋体" w:cs="宋体"/>
          <w:color w:val="4C5157"/>
          <w:kern w:val="0"/>
          <w:sz w:val="32"/>
          <w:szCs w:val="32"/>
        </w:rPr>
      </w:pPr>
      <w:r w:rsidRPr="00FB506C">
        <w:rPr>
          <w:rFonts w:ascii="仿宋_GB2312" w:eastAsia="仿宋_GB2312" w:hAnsi="仿宋" w:cs="宋体" w:hint="eastAsia"/>
          <w:b/>
          <w:bCs/>
          <w:color w:val="000000"/>
          <w:kern w:val="0"/>
          <w:sz w:val="32"/>
          <w:szCs w:val="32"/>
          <w:bdr w:val="none" w:sz="0" w:space="0" w:color="auto" w:frame="1"/>
        </w:rPr>
        <w:t>四、其他事项</w:t>
      </w:r>
    </w:p>
    <w:p w:rsidR="00FB506C" w:rsidRDefault="00FB506C" w:rsidP="003B0522">
      <w:pPr>
        <w:widowControl/>
        <w:shd w:val="clear" w:color="auto" w:fill="FFFFFF"/>
        <w:spacing w:line="600" w:lineRule="exact"/>
        <w:ind w:firstLine="555"/>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仿宋" w:cs="宋体" w:hint="eastAsia"/>
          <w:color w:val="000000"/>
          <w:kern w:val="0"/>
          <w:sz w:val="32"/>
          <w:szCs w:val="32"/>
          <w:bdr w:val="none" w:sz="0" w:space="0" w:color="auto" w:frame="1"/>
        </w:rPr>
        <w:t>1.根据学校发展规划要求，</w:t>
      </w:r>
      <w:r w:rsidR="002C180E">
        <w:rPr>
          <w:rFonts w:ascii="仿宋_GB2312" w:eastAsia="仿宋_GB2312" w:hAnsi="仿宋" w:cs="宋体" w:hint="eastAsia"/>
          <w:color w:val="000000"/>
          <w:kern w:val="0"/>
          <w:sz w:val="32"/>
          <w:szCs w:val="32"/>
          <w:bdr w:val="none" w:sz="0" w:space="0" w:color="auto" w:frame="1"/>
        </w:rPr>
        <w:t>除</w:t>
      </w:r>
      <w:r w:rsidR="002C180E" w:rsidRPr="002C180E">
        <w:rPr>
          <w:rFonts w:ascii="仿宋_GB2312" w:eastAsia="仿宋_GB2312" w:hAnsi="仿宋" w:cs="宋体" w:hint="eastAsia"/>
          <w:color w:val="000000"/>
          <w:kern w:val="0"/>
          <w:sz w:val="32"/>
          <w:szCs w:val="32"/>
          <w:bdr w:val="none" w:sz="0" w:space="0" w:color="auto" w:frame="1"/>
        </w:rPr>
        <w:t>示范性虚拟仿真实验教学项目</w:t>
      </w:r>
      <w:r w:rsidR="002C180E">
        <w:rPr>
          <w:rFonts w:ascii="仿宋_GB2312" w:eastAsia="仿宋_GB2312" w:hAnsi="仿宋" w:cs="宋体" w:hint="eastAsia"/>
          <w:color w:val="000000"/>
          <w:kern w:val="0"/>
          <w:sz w:val="32"/>
          <w:szCs w:val="32"/>
          <w:bdr w:val="none" w:sz="0" w:space="0" w:color="auto" w:frame="1"/>
        </w:rPr>
        <w:t>单列推荐申报外，</w:t>
      </w:r>
      <w:r w:rsidRPr="00FB506C">
        <w:rPr>
          <w:rFonts w:ascii="仿宋_GB2312" w:eastAsia="仿宋_GB2312" w:hAnsi="仿宋" w:cs="宋体" w:hint="eastAsia"/>
          <w:color w:val="000000"/>
          <w:kern w:val="0"/>
          <w:sz w:val="32"/>
          <w:szCs w:val="32"/>
          <w:bdr w:val="none" w:sz="0" w:space="0" w:color="auto" w:frame="1"/>
        </w:rPr>
        <w:t>重点计划推荐项目的类别、资助、建设周期和资助标准参照以下要求执行。</w:t>
      </w:r>
    </w:p>
    <w:p w:rsidR="00FB506C" w:rsidRPr="00FB506C" w:rsidRDefault="00FB506C" w:rsidP="003B0522">
      <w:pPr>
        <w:widowControl/>
        <w:shd w:val="clear" w:color="auto" w:fill="FFFFFF"/>
        <w:spacing w:line="600" w:lineRule="exact"/>
        <w:jc w:val="left"/>
        <w:rPr>
          <w:rFonts w:ascii="仿宋_GB2312" w:eastAsia="仿宋_GB2312" w:hAnsi="宋体" w:cs="宋体"/>
          <w:color w:val="4C5157"/>
          <w:kern w:val="0"/>
          <w:sz w:val="32"/>
          <w:szCs w:val="32"/>
        </w:rPr>
      </w:pPr>
      <w:r w:rsidRPr="00FB506C">
        <w:rPr>
          <w:rFonts w:ascii="仿宋_GB2312" w:eastAsia="仿宋_GB2312" w:hAnsi="仿宋" w:cs="宋体" w:hint="eastAsia"/>
          <w:color w:val="000000"/>
          <w:kern w:val="0"/>
          <w:sz w:val="32"/>
          <w:szCs w:val="32"/>
          <w:bdr w:val="none" w:sz="0" w:space="0" w:color="auto" w:frame="1"/>
        </w:rPr>
        <w:lastRenderedPageBreak/>
        <w:t>表：项目建设周期及资助额度</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17"/>
        <w:gridCol w:w="1302"/>
        <w:gridCol w:w="1675"/>
        <w:gridCol w:w="1417"/>
        <w:gridCol w:w="2127"/>
        <w:gridCol w:w="2126"/>
      </w:tblGrid>
      <w:tr w:rsidR="00FB506C" w:rsidRPr="00FB506C" w:rsidTr="00283B20">
        <w:tc>
          <w:tcPr>
            <w:tcW w:w="8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仿宋" w:cs="宋体" w:hint="eastAsia"/>
                <w:color w:val="000000"/>
                <w:kern w:val="0"/>
                <w:sz w:val="32"/>
                <w:szCs w:val="32"/>
                <w:bdr w:val="none" w:sz="0" w:space="0" w:color="auto" w:frame="1"/>
              </w:rPr>
              <w:t>序号</w:t>
            </w:r>
          </w:p>
        </w:tc>
        <w:tc>
          <w:tcPr>
            <w:tcW w:w="2977"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仿宋" w:cs="宋体" w:hint="eastAsia"/>
                <w:color w:val="000000"/>
                <w:kern w:val="0"/>
                <w:sz w:val="32"/>
                <w:szCs w:val="32"/>
                <w:bdr w:val="none" w:sz="0" w:space="0" w:color="auto" w:frame="1"/>
              </w:rPr>
              <w:t>项目类别</w:t>
            </w:r>
          </w:p>
        </w:tc>
        <w:tc>
          <w:tcPr>
            <w:tcW w:w="141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仿宋" w:cs="宋体" w:hint="eastAsia"/>
                <w:color w:val="000000"/>
                <w:kern w:val="0"/>
                <w:sz w:val="32"/>
                <w:szCs w:val="32"/>
                <w:bdr w:val="none" w:sz="0" w:space="0" w:color="auto" w:frame="1"/>
              </w:rPr>
              <w:t>建设周期（年）</w:t>
            </w:r>
          </w:p>
        </w:tc>
        <w:tc>
          <w:tcPr>
            <w:tcW w:w="212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仿宋" w:cs="宋体" w:hint="eastAsia"/>
                <w:color w:val="000000"/>
                <w:kern w:val="0"/>
                <w:sz w:val="32"/>
                <w:szCs w:val="32"/>
                <w:bdr w:val="none" w:sz="0" w:space="0" w:color="auto" w:frame="1"/>
              </w:rPr>
              <w:t>资助总金额度</w:t>
            </w:r>
          </w:p>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仿宋" w:cs="宋体" w:hint="eastAsia"/>
                <w:color w:val="000000"/>
                <w:kern w:val="0"/>
                <w:sz w:val="32"/>
                <w:szCs w:val="32"/>
                <w:bdr w:val="none" w:sz="0" w:space="0" w:color="auto" w:frame="1"/>
              </w:rPr>
              <w:t>（万元）</w:t>
            </w:r>
          </w:p>
        </w:tc>
        <w:tc>
          <w:tcPr>
            <w:tcW w:w="212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仿宋" w:cs="宋体" w:hint="eastAsia"/>
                <w:color w:val="000000"/>
                <w:kern w:val="0"/>
                <w:sz w:val="32"/>
                <w:szCs w:val="32"/>
                <w:bdr w:val="none" w:sz="0" w:space="0" w:color="auto" w:frame="1"/>
              </w:rPr>
              <w:t>备注</w:t>
            </w:r>
          </w:p>
        </w:tc>
      </w:tr>
      <w:tr w:rsidR="00FB506C" w:rsidRPr="00FB506C" w:rsidTr="00283B20">
        <w:tc>
          <w:tcPr>
            <w:tcW w:w="817"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微软雅黑" w:cs="宋体" w:hint="eastAsia"/>
                <w:color w:val="000000"/>
                <w:kern w:val="0"/>
                <w:sz w:val="32"/>
                <w:szCs w:val="32"/>
                <w:bdr w:val="none" w:sz="0" w:space="0" w:color="auto" w:frame="1"/>
              </w:rPr>
              <w:t>1</w:t>
            </w:r>
          </w:p>
        </w:tc>
        <w:tc>
          <w:tcPr>
            <w:tcW w:w="1302"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仿宋" w:cs="宋体" w:hint="eastAsia"/>
                <w:color w:val="000000"/>
                <w:kern w:val="0"/>
                <w:sz w:val="32"/>
                <w:szCs w:val="32"/>
                <w:bdr w:val="none" w:sz="0" w:space="0" w:color="auto" w:frame="1"/>
              </w:rPr>
              <w:t>在线开放课程</w:t>
            </w:r>
          </w:p>
        </w:tc>
        <w:tc>
          <w:tcPr>
            <w:tcW w:w="1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仿宋" w:cs="宋体" w:hint="eastAsia"/>
                <w:color w:val="000000"/>
                <w:kern w:val="0"/>
                <w:sz w:val="32"/>
                <w:szCs w:val="32"/>
                <w:bdr w:val="none" w:sz="0" w:space="0" w:color="auto" w:frame="1"/>
              </w:rPr>
              <w:t>MOOC</w:t>
            </w:r>
          </w:p>
        </w:tc>
        <w:tc>
          <w:tcPr>
            <w:tcW w:w="1417"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仿宋" w:cs="宋体" w:hint="eastAsia"/>
                <w:color w:val="000000"/>
                <w:kern w:val="0"/>
                <w:sz w:val="32"/>
                <w:szCs w:val="32"/>
                <w:bdr w:val="none" w:sz="0" w:space="0" w:color="auto" w:frame="1"/>
              </w:rPr>
              <w:t>2</w:t>
            </w:r>
          </w:p>
        </w:tc>
        <w:tc>
          <w:tcPr>
            <w:tcW w:w="2127" w:type="dxa"/>
            <w:vMerge w:val="restart"/>
            <w:tcBorders>
              <w:top w:val="nil"/>
              <w:left w:val="nil"/>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spacing w:line="600" w:lineRule="exact"/>
              <w:jc w:val="center"/>
              <w:rPr>
                <w:rFonts w:ascii="仿宋_GB2312" w:eastAsia="仿宋_GB2312" w:hAnsi="宋体" w:cs="宋体"/>
                <w:color w:val="4C5157"/>
                <w:kern w:val="0"/>
                <w:sz w:val="32"/>
                <w:szCs w:val="32"/>
              </w:rPr>
            </w:pPr>
            <w:r w:rsidRPr="00FB506C">
              <w:rPr>
                <w:rFonts w:ascii="仿宋_GB2312" w:eastAsia="仿宋_GB2312" w:hAnsi="微软雅黑" w:cs="宋体" w:hint="eastAsia"/>
                <w:color w:val="000000"/>
                <w:kern w:val="0"/>
                <w:sz w:val="32"/>
                <w:szCs w:val="32"/>
                <w:bdr w:val="none" w:sz="0" w:space="0" w:color="auto" w:frame="1"/>
              </w:rPr>
              <w:t>10</w:t>
            </w:r>
          </w:p>
        </w:tc>
        <w:tc>
          <w:tcPr>
            <w:tcW w:w="2126"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微软雅黑" w:cs="宋体" w:hint="eastAsia"/>
                <w:color w:val="000000"/>
                <w:kern w:val="0"/>
                <w:sz w:val="32"/>
                <w:szCs w:val="32"/>
                <w:bdr w:val="none" w:sz="0" w:space="0" w:color="auto" w:frame="1"/>
              </w:rPr>
              <w:t>各单位不限类别限额推荐3项</w:t>
            </w:r>
          </w:p>
        </w:tc>
      </w:tr>
      <w:tr w:rsidR="00FB506C" w:rsidRPr="00FB506C" w:rsidTr="00283B20">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FB506C" w:rsidRPr="00FB506C" w:rsidRDefault="00FB506C" w:rsidP="003B0522">
            <w:pPr>
              <w:widowControl/>
              <w:spacing w:line="600" w:lineRule="exact"/>
              <w:jc w:val="left"/>
              <w:rPr>
                <w:rFonts w:ascii="仿宋_GB2312" w:eastAsia="仿宋_GB2312" w:hAnsi="宋体" w:cs="宋体"/>
                <w:color w:val="4C5157"/>
                <w:kern w:val="0"/>
                <w:sz w:val="32"/>
                <w:szCs w:val="32"/>
              </w:rPr>
            </w:pPr>
          </w:p>
        </w:tc>
        <w:tc>
          <w:tcPr>
            <w:tcW w:w="0" w:type="auto"/>
            <w:vMerge/>
            <w:tcBorders>
              <w:top w:val="nil"/>
              <w:left w:val="nil"/>
              <w:bottom w:val="single" w:sz="8" w:space="0" w:color="auto"/>
              <w:right w:val="single" w:sz="8" w:space="0" w:color="auto"/>
            </w:tcBorders>
            <w:shd w:val="clear" w:color="auto" w:fill="FFFFFF"/>
            <w:vAlign w:val="center"/>
            <w:hideMark/>
          </w:tcPr>
          <w:p w:rsidR="00FB506C" w:rsidRPr="00FB506C" w:rsidRDefault="00FB506C" w:rsidP="003B0522">
            <w:pPr>
              <w:widowControl/>
              <w:spacing w:line="600" w:lineRule="exact"/>
              <w:jc w:val="left"/>
              <w:rPr>
                <w:rFonts w:ascii="仿宋_GB2312" w:eastAsia="仿宋_GB2312" w:hAnsi="宋体" w:cs="宋体"/>
                <w:color w:val="4C5157"/>
                <w:kern w:val="0"/>
                <w:sz w:val="32"/>
                <w:szCs w:val="32"/>
              </w:rPr>
            </w:pPr>
          </w:p>
        </w:tc>
        <w:tc>
          <w:tcPr>
            <w:tcW w:w="1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仿宋" w:cs="宋体" w:hint="eastAsia"/>
                <w:color w:val="000000"/>
                <w:kern w:val="0"/>
                <w:sz w:val="32"/>
                <w:szCs w:val="32"/>
                <w:bdr w:val="none" w:sz="0" w:space="0" w:color="auto" w:frame="1"/>
              </w:rPr>
              <w:t>SPOC</w:t>
            </w:r>
          </w:p>
        </w:tc>
        <w:tc>
          <w:tcPr>
            <w:tcW w:w="0" w:type="auto"/>
            <w:vMerge/>
            <w:tcBorders>
              <w:top w:val="nil"/>
              <w:left w:val="nil"/>
              <w:bottom w:val="single" w:sz="8" w:space="0" w:color="auto"/>
              <w:right w:val="single" w:sz="8" w:space="0" w:color="auto"/>
            </w:tcBorders>
            <w:shd w:val="clear" w:color="auto" w:fill="FFFFFF"/>
            <w:vAlign w:val="center"/>
            <w:hideMark/>
          </w:tcPr>
          <w:p w:rsidR="00FB506C" w:rsidRPr="00FB506C" w:rsidRDefault="00FB506C" w:rsidP="003B0522">
            <w:pPr>
              <w:widowControl/>
              <w:spacing w:line="600" w:lineRule="exact"/>
              <w:jc w:val="left"/>
              <w:rPr>
                <w:rFonts w:ascii="仿宋_GB2312" w:eastAsia="仿宋_GB2312" w:hAnsi="宋体" w:cs="宋体"/>
                <w:color w:val="4C5157"/>
                <w:kern w:val="0"/>
                <w:sz w:val="32"/>
                <w:szCs w:val="32"/>
              </w:rPr>
            </w:pPr>
          </w:p>
        </w:tc>
        <w:tc>
          <w:tcPr>
            <w:tcW w:w="2127" w:type="dxa"/>
            <w:vMerge/>
            <w:tcBorders>
              <w:left w:val="nil"/>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spacing w:line="600" w:lineRule="exact"/>
              <w:jc w:val="center"/>
              <w:rPr>
                <w:rFonts w:ascii="仿宋_GB2312" w:eastAsia="仿宋_GB2312" w:hAnsi="宋体" w:cs="宋体"/>
                <w:color w:val="4C5157"/>
                <w:kern w:val="0"/>
                <w:sz w:val="32"/>
                <w:szCs w:val="32"/>
              </w:rPr>
            </w:pPr>
          </w:p>
        </w:tc>
        <w:tc>
          <w:tcPr>
            <w:tcW w:w="2126" w:type="dxa"/>
            <w:vMerge/>
            <w:tcBorders>
              <w:top w:val="nil"/>
              <w:left w:val="nil"/>
              <w:bottom w:val="single" w:sz="8" w:space="0" w:color="auto"/>
              <w:right w:val="single" w:sz="8" w:space="0" w:color="auto"/>
            </w:tcBorders>
            <w:shd w:val="clear" w:color="auto" w:fill="FFFFFF"/>
            <w:vAlign w:val="center"/>
            <w:hideMark/>
          </w:tcPr>
          <w:p w:rsidR="00FB506C" w:rsidRPr="00FB506C" w:rsidRDefault="00FB506C" w:rsidP="003B0522">
            <w:pPr>
              <w:widowControl/>
              <w:spacing w:line="600" w:lineRule="exact"/>
              <w:jc w:val="left"/>
              <w:rPr>
                <w:rFonts w:ascii="仿宋_GB2312" w:eastAsia="仿宋_GB2312" w:hAnsi="宋体" w:cs="宋体"/>
                <w:color w:val="4C5157"/>
                <w:kern w:val="0"/>
                <w:sz w:val="32"/>
                <w:szCs w:val="32"/>
              </w:rPr>
            </w:pPr>
          </w:p>
        </w:tc>
      </w:tr>
      <w:tr w:rsidR="00FB506C" w:rsidRPr="00FB506C" w:rsidTr="00283B20">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FB506C" w:rsidRPr="00FB506C" w:rsidRDefault="00FB506C" w:rsidP="003B0522">
            <w:pPr>
              <w:widowControl/>
              <w:spacing w:line="600" w:lineRule="exact"/>
              <w:jc w:val="left"/>
              <w:rPr>
                <w:rFonts w:ascii="仿宋_GB2312" w:eastAsia="仿宋_GB2312" w:hAnsi="宋体" w:cs="宋体"/>
                <w:color w:val="4C5157"/>
                <w:kern w:val="0"/>
                <w:sz w:val="32"/>
                <w:szCs w:val="32"/>
              </w:rPr>
            </w:pPr>
          </w:p>
        </w:tc>
        <w:tc>
          <w:tcPr>
            <w:tcW w:w="0" w:type="auto"/>
            <w:vMerge/>
            <w:tcBorders>
              <w:top w:val="nil"/>
              <w:left w:val="nil"/>
              <w:bottom w:val="single" w:sz="8" w:space="0" w:color="auto"/>
              <w:right w:val="single" w:sz="8" w:space="0" w:color="auto"/>
            </w:tcBorders>
            <w:shd w:val="clear" w:color="auto" w:fill="FFFFFF"/>
            <w:vAlign w:val="center"/>
            <w:hideMark/>
          </w:tcPr>
          <w:p w:rsidR="00FB506C" w:rsidRPr="00FB506C" w:rsidRDefault="00FB506C" w:rsidP="003B0522">
            <w:pPr>
              <w:widowControl/>
              <w:spacing w:line="600" w:lineRule="exact"/>
              <w:jc w:val="left"/>
              <w:rPr>
                <w:rFonts w:ascii="仿宋_GB2312" w:eastAsia="仿宋_GB2312" w:hAnsi="宋体" w:cs="宋体"/>
                <w:color w:val="4C5157"/>
                <w:kern w:val="0"/>
                <w:sz w:val="32"/>
                <w:szCs w:val="32"/>
              </w:rPr>
            </w:pPr>
          </w:p>
        </w:tc>
        <w:tc>
          <w:tcPr>
            <w:tcW w:w="1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proofErr w:type="gramStart"/>
            <w:r w:rsidRPr="00FB506C">
              <w:rPr>
                <w:rFonts w:ascii="仿宋_GB2312" w:eastAsia="仿宋_GB2312" w:hAnsi="仿宋" w:cs="宋体" w:hint="eastAsia"/>
                <w:color w:val="000000"/>
                <w:kern w:val="0"/>
                <w:sz w:val="32"/>
                <w:szCs w:val="32"/>
                <w:bdr w:val="none" w:sz="0" w:space="0" w:color="auto" w:frame="1"/>
              </w:rPr>
              <w:t>微课群</w:t>
            </w:r>
            <w:proofErr w:type="gramEnd"/>
          </w:p>
        </w:tc>
        <w:tc>
          <w:tcPr>
            <w:tcW w:w="0" w:type="auto"/>
            <w:vMerge/>
            <w:tcBorders>
              <w:top w:val="nil"/>
              <w:left w:val="nil"/>
              <w:bottom w:val="single" w:sz="8" w:space="0" w:color="auto"/>
              <w:right w:val="single" w:sz="8" w:space="0" w:color="auto"/>
            </w:tcBorders>
            <w:shd w:val="clear" w:color="auto" w:fill="FFFFFF"/>
            <w:vAlign w:val="center"/>
            <w:hideMark/>
          </w:tcPr>
          <w:p w:rsidR="00FB506C" w:rsidRPr="00FB506C" w:rsidRDefault="00FB506C" w:rsidP="003B0522">
            <w:pPr>
              <w:widowControl/>
              <w:spacing w:line="600" w:lineRule="exact"/>
              <w:jc w:val="left"/>
              <w:rPr>
                <w:rFonts w:ascii="仿宋_GB2312" w:eastAsia="仿宋_GB2312" w:hAnsi="宋体" w:cs="宋体"/>
                <w:color w:val="4C5157"/>
                <w:kern w:val="0"/>
                <w:sz w:val="32"/>
                <w:szCs w:val="32"/>
              </w:rPr>
            </w:pPr>
          </w:p>
        </w:tc>
        <w:tc>
          <w:tcPr>
            <w:tcW w:w="2127" w:type="dxa"/>
            <w:vMerge/>
            <w:tcBorders>
              <w:left w:val="nil"/>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spacing w:line="600" w:lineRule="exact"/>
              <w:jc w:val="center"/>
              <w:rPr>
                <w:rFonts w:ascii="仿宋_GB2312" w:eastAsia="仿宋_GB2312" w:hAnsi="宋体" w:cs="宋体"/>
                <w:color w:val="4C5157"/>
                <w:kern w:val="0"/>
                <w:sz w:val="32"/>
                <w:szCs w:val="32"/>
              </w:rPr>
            </w:pPr>
          </w:p>
        </w:tc>
        <w:tc>
          <w:tcPr>
            <w:tcW w:w="2126" w:type="dxa"/>
            <w:vMerge/>
            <w:tcBorders>
              <w:top w:val="nil"/>
              <w:left w:val="nil"/>
              <w:bottom w:val="single" w:sz="8" w:space="0" w:color="auto"/>
              <w:right w:val="single" w:sz="8" w:space="0" w:color="auto"/>
            </w:tcBorders>
            <w:shd w:val="clear" w:color="auto" w:fill="FFFFFF"/>
            <w:vAlign w:val="center"/>
            <w:hideMark/>
          </w:tcPr>
          <w:p w:rsidR="00FB506C" w:rsidRPr="00FB506C" w:rsidRDefault="00FB506C" w:rsidP="003B0522">
            <w:pPr>
              <w:widowControl/>
              <w:spacing w:line="600" w:lineRule="exact"/>
              <w:jc w:val="left"/>
              <w:rPr>
                <w:rFonts w:ascii="仿宋_GB2312" w:eastAsia="仿宋_GB2312" w:hAnsi="宋体" w:cs="宋体"/>
                <w:color w:val="4C5157"/>
                <w:kern w:val="0"/>
                <w:sz w:val="32"/>
                <w:szCs w:val="32"/>
              </w:rPr>
            </w:pPr>
          </w:p>
        </w:tc>
      </w:tr>
      <w:tr w:rsidR="00FB506C" w:rsidRPr="00FB506C" w:rsidTr="00283B20">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FB506C" w:rsidRPr="00FB506C" w:rsidRDefault="00FB506C" w:rsidP="003B0522">
            <w:pPr>
              <w:widowControl/>
              <w:spacing w:line="600" w:lineRule="exact"/>
              <w:jc w:val="left"/>
              <w:rPr>
                <w:rFonts w:ascii="仿宋_GB2312" w:eastAsia="仿宋_GB2312" w:hAnsi="宋体" w:cs="宋体"/>
                <w:color w:val="4C5157"/>
                <w:kern w:val="0"/>
                <w:sz w:val="32"/>
                <w:szCs w:val="32"/>
              </w:rPr>
            </w:pPr>
          </w:p>
        </w:tc>
        <w:tc>
          <w:tcPr>
            <w:tcW w:w="0" w:type="auto"/>
            <w:vMerge/>
            <w:tcBorders>
              <w:top w:val="nil"/>
              <w:left w:val="nil"/>
              <w:bottom w:val="single" w:sz="8" w:space="0" w:color="auto"/>
              <w:right w:val="single" w:sz="8" w:space="0" w:color="auto"/>
            </w:tcBorders>
            <w:shd w:val="clear" w:color="auto" w:fill="FFFFFF"/>
            <w:vAlign w:val="center"/>
            <w:hideMark/>
          </w:tcPr>
          <w:p w:rsidR="00FB506C" w:rsidRPr="00FB506C" w:rsidRDefault="00FB506C" w:rsidP="003B0522">
            <w:pPr>
              <w:widowControl/>
              <w:spacing w:line="600" w:lineRule="exact"/>
              <w:jc w:val="left"/>
              <w:rPr>
                <w:rFonts w:ascii="仿宋_GB2312" w:eastAsia="仿宋_GB2312" w:hAnsi="宋体" w:cs="宋体"/>
                <w:color w:val="4C5157"/>
                <w:kern w:val="0"/>
                <w:sz w:val="32"/>
                <w:szCs w:val="32"/>
              </w:rPr>
            </w:pPr>
          </w:p>
        </w:tc>
        <w:tc>
          <w:tcPr>
            <w:tcW w:w="167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仿宋" w:cs="宋体" w:hint="eastAsia"/>
                <w:color w:val="000000"/>
                <w:kern w:val="0"/>
                <w:sz w:val="32"/>
                <w:szCs w:val="32"/>
                <w:bdr w:val="none" w:sz="0" w:space="0" w:color="auto" w:frame="1"/>
              </w:rPr>
              <w:t>创新</w:t>
            </w:r>
          </w:p>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proofErr w:type="gramStart"/>
            <w:r w:rsidRPr="00FB506C">
              <w:rPr>
                <w:rFonts w:ascii="仿宋_GB2312" w:eastAsia="仿宋_GB2312" w:hAnsi="仿宋" w:cs="宋体" w:hint="eastAsia"/>
                <w:color w:val="000000"/>
                <w:kern w:val="0"/>
                <w:sz w:val="32"/>
                <w:szCs w:val="32"/>
                <w:bdr w:val="none" w:sz="0" w:space="0" w:color="auto" w:frame="1"/>
              </w:rPr>
              <w:t>短课群</w:t>
            </w:r>
            <w:proofErr w:type="gramEnd"/>
          </w:p>
        </w:tc>
        <w:tc>
          <w:tcPr>
            <w:tcW w:w="0" w:type="auto"/>
            <w:vMerge/>
            <w:tcBorders>
              <w:top w:val="nil"/>
              <w:left w:val="nil"/>
              <w:bottom w:val="single" w:sz="8" w:space="0" w:color="auto"/>
              <w:right w:val="single" w:sz="8" w:space="0" w:color="auto"/>
            </w:tcBorders>
            <w:shd w:val="clear" w:color="auto" w:fill="FFFFFF"/>
            <w:vAlign w:val="center"/>
            <w:hideMark/>
          </w:tcPr>
          <w:p w:rsidR="00FB506C" w:rsidRPr="00FB506C" w:rsidRDefault="00FB506C" w:rsidP="003B0522">
            <w:pPr>
              <w:widowControl/>
              <w:spacing w:line="600" w:lineRule="exact"/>
              <w:jc w:val="left"/>
              <w:rPr>
                <w:rFonts w:ascii="仿宋_GB2312" w:eastAsia="仿宋_GB2312" w:hAnsi="宋体" w:cs="宋体"/>
                <w:color w:val="4C5157"/>
                <w:kern w:val="0"/>
                <w:sz w:val="32"/>
                <w:szCs w:val="32"/>
              </w:rPr>
            </w:pPr>
          </w:p>
        </w:tc>
        <w:tc>
          <w:tcPr>
            <w:tcW w:w="2127" w:type="dxa"/>
            <w:vMerge/>
            <w:tcBorders>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p>
        </w:tc>
        <w:tc>
          <w:tcPr>
            <w:tcW w:w="2126" w:type="dxa"/>
            <w:vMerge/>
            <w:tcBorders>
              <w:top w:val="nil"/>
              <w:left w:val="nil"/>
              <w:bottom w:val="single" w:sz="8" w:space="0" w:color="auto"/>
              <w:right w:val="single" w:sz="8" w:space="0" w:color="auto"/>
            </w:tcBorders>
            <w:shd w:val="clear" w:color="auto" w:fill="FFFFFF"/>
            <w:vAlign w:val="center"/>
            <w:hideMark/>
          </w:tcPr>
          <w:p w:rsidR="00FB506C" w:rsidRPr="00FB506C" w:rsidRDefault="00FB506C" w:rsidP="003B0522">
            <w:pPr>
              <w:widowControl/>
              <w:spacing w:line="600" w:lineRule="exact"/>
              <w:jc w:val="left"/>
              <w:rPr>
                <w:rFonts w:ascii="仿宋_GB2312" w:eastAsia="仿宋_GB2312" w:hAnsi="宋体" w:cs="宋体"/>
                <w:color w:val="4C5157"/>
                <w:kern w:val="0"/>
                <w:sz w:val="32"/>
                <w:szCs w:val="32"/>
              </w:rPr>
            </w:pPr>
          </w:p>
        </w:tc>
      </w:tr>
      <w:tr w:rsidR="00FB506C" w:rsidRPr="00FB506C" w:rsidTr="00283B20">
        <w:tc>
          <w:tcPr>
            <w:tcW w:w="8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微软雅黑" w:cs="宋体" w:hint="eastAsia"/>
                <w:color w:val="000000"/>
                <w:kern w:val="0"/>
                <w:sz w:val="32"/>
                <w:szCs w:val="32"/>
                <w:bdr w:val="none" w:sz="0" w:space="0" w:color="auto" w:frame="1"/>
              </w:rPr>
              <w:t>2</w:t>
            </w:r>
          </w:p>
        </w:tc>
        <w:tc>
          <w:tcPr>
            <w:tcW w:w="29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仿宋" w:cs="宋体" w:hint="eastAsia"/>
                <w:color w:val="000000"/>
                <w:kern w:val="0"/>
                <w:sz w:val="32"/>
                <w:szCs w:val="32"/>
                <w:bdr w:val="none" w:sz="0" w:space="0" w:color="auto" w:frame="1"/>
              </w:rPr>
              <w:t>实验教学示范中心</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仿宋" w:cs="宋体" w:hint="eastAsia"/>
                <w:color w:val="000000"/>
                <w:kern w:val="0"/>
                <w:sz w:val="32"/>
                <w:szCs w:val="32"/>
                <w:bdr w:val="none" w:sz="0" w:space="0" w:color="auto" w:frame="1"/>
              </w:rPr>
              <w:t>2-3</w:t>
            </w:r>
          </w:p>
        </w:tc>
        <w:tc>
          <w:tcPr>
            <w:tcW w:w="21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微软雅黑" w:cs="宋体" w:hint="eastAsia"/>
                <w:color w:val="000000"/>
                <w:kern w:val="0"/>
                <w:sz w:val="32"/>
                <w:szCs w:val="32"/>
                <w:bdr w:val="none" w:sz="0" w:space="0" w:color="auto" w:frame="1"/>
              </w:rPr>
              <w:t>50</w:t>
            </w:r>
          </w:p>
        </w:tc>
        <w:tc>
          <w:tcPr>
            <w:tcW w:w="2126" w:type="dxa"/>
            <w:vMerge/>
            <w:tcBorders>
              <w:top w:val="nil"/>
              <w:left w:val="nil"/>
              <w:bottom w:val="single" w:sz="8" w:space="0" w:color="auto"/>
              <w:right w:val="single" w:sz="8" w:space="0" w:color="auto"/>
            </w:tcBorders>
            <w:shd w:val="clear" w:color="auto" w:fill="FFFFFF"/>
            <w:vAlign w:val="center"/>
            <w:hideMark/>
          </w:tcPr>
          <w:p w:rsidR="00FB506C" w:rsidRPr="00FB506C" w:rsidRDefault="00FB506C" w:rsidP="003B0522">
            <w:pPr>
              <w:widowControl/>
              <w:spacing w:line="600" w:lineRule="exact"/>
              <w:jc w:val="left"/>
              <w:rPr>
                <w:rFonts w:ascii="仿宋_GB2312" w:eastAsia="仿宋_GB2312" w:hAnsi="宋体" w:cs="宋体"/>
                <w:color w:val="4C5157"/>
                <w:kern w:val="0"/>
                <w:sz w:val="32"/>
                <w:szCs w:val="32"/>
              </w:rPr>
            </w:pPr>
          </w:p>
        </w:tc>
      </w:tr>
      <w:tr w:rsidR="00FB506C" w:rsidRPr="00FB506C" w:rsidTr="00283B20">
        <w:tc>
          <w:tcPr>
            <w:tcW w:w="8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B5404A" w:rsidP="003B0522">
            <w:pPr>
              <w:widowControl/>
              <w:spacing w:line="600" w:lineRule="exact"/>
              <w:jc w:val="center"/>
              <w:rPr>
                <w:rFonts w:ascii="仿宋_GB2312" w:eastAsia="仿宋_GB2312" w:hAnsi="宋体" w:cs="宋体"/>
                <w:color w:val="4C5157"/>
                <w:kern w:val="0"/>
                <w:sz w:val="32"/>
                <w:szCs w:val="32"/>
              </w:rPr>
            </w:pPr>
            <w:r>
              <w:rPr>
                <w:rFonts w:ascii="仿宋_GB2312" w:eastAsia="仿宋_GB2312" w:hAnsi="微软雅黑" w:cs="宋体" w:hint="eastAsia"/>
                <w:color w:val="000000"/>
                <w:kern w:val="0"/>
                <w:sz w:val="32"/>
                <w:szCs w:val="32"/>
                <w:bdr w:val="none" w:sz="0" w:space="0" w:color="auto" w:frame="1"/>
              </w:rPr>
              <w:t>3</w:t>
            </w:r>
          </w:p>
        </w:tc>
        <w:tc>
          <w:tcPr>
            <w:tcW w:w="29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仿宋" w:cs="宋体" w:hint="eastAsia"/>
                <w:color w:val="000000"/>
                <w:kern w:val="0"/>
                <w:sz w:val="32"/>
                <w:szCs w:val="32"/>
                <w:bdr w:val="none" w:sz="0" w:space="0" w:color="auto" w:frame="1"/>
              </w:rPr>
              <w:t>大学生实践教学基地</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仿宋" w:cs="宋体" w:hint="eastAsia"/>
                <w:color w:val="000000"/>
                <w:kern w:val="0"/>
                <w:sz w:val="32"/>
                <w:szCs w:val="32"/>
                <w:bdr w:val="none" w:sz="0" w:space="0" w:color="auto" w:frame="1"/>
              </w:rPr>
              <w:t>2-3</w:t>
            </w:r>
          </w:p>
        </w:tc>
        <w:tc>
          <w:tcPr>
            <w:tcW w:w="21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微软雅黑" w:cs="宋体" w:hint="eastAsia"/>
                <w:color w:val="000000"/>
                <w:kern w:val="0"/>
                <w:sz w:val="32"/>
                <w:szCs w:val="32"/>
                <w:bdr w:val="none" w:sz="0" w:space="0" w:color="auto" w:frame="1"/>
              </w:rPr>
              <w:t>20</w:t>
            </w:r>
          </w:p>
        </w:tc>
        <w:tc>
          <w:tcPr>
            <w:tcW w:w="2126" w:type="dxa"/>
            <w:vMerge/>
            <w:tcBorders>
              <w:top w:val="nil"/>
              <w:left w:val="nil"/>
              <w:bottom w:val="single" w:sz="8" w:space="0" w:color="auto"/>
              <w:right w:val="single" w:sz="8" w:space="0" w:color="auto"/>
            </w:tcBorders>
            <w:shd w:val="clear" w:color="auto" w:fill="FFFFFF"/>
            <w:vAlign w:val="center"/>
            <w:hideMark/>
          </w:tcPr>
          <w:p w:rsidR="00FB506C" w:rsidRPr="00FB506C" w:rsidRDefault="00FB506C" w:rsidP="003B0522">
            <w:pPr>
              <w:widowControl/>
              <w:spacing w:line="600" w:lineRule="exact"/>
              <w:jc w:val="left"/>
              <w:rPr>
                <w:rFonts w:ascii="仿宋_GB2312" w:eastAsia="仿宋_GB2312" w:hAnsi="宋体" w:cs="宋体"/>
                <w:color w:val="4C5157"/>
                <w:kern w:val="0"/>
                <w:sz w:val="32"/>
                <w:szCs w:val="32"/>
              </w:rPr>
            </w:pPr>
          </w:p>
        </w:tc>
      </w:tr>
      <w:tr w:rsidR="00FB506C" w:rsidRPr="00FB506C" w:rsidTr="00283B20">
        <w:tc>
          <w:tcPr>
            <w:tcW w:w="8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0B3089" w:rsidRDefault="00B5404A" w:rsidP="003B0522">
            <w:pPr>
              <w:widowControl/>
              <w:spacing w:line="600" w:lineRule="exact"/>
              <w:jc w:val="center"/>
              <w:rPr>
                <w:rFonts w:ascii="仿宋_GB2312" w:eastAsia="仿宋_GB2312" w:hAnsi="微软雅黑" w:cs="宋体"/>
                <w:color w:val="000000"/>
                <w:kern w:val="0"/>
                <w:sz w:val="32"/>
                <w:szCs w:val="32"/>
                <w:bdr w:val="none" w:sz="0" w:space="0" w:color="auto" w:frame="1"/>
              </w:rPr>
            </w:pPr>
            <w:r>
              <w:rPr>
                <w:rFonts w:ascii="仿宋_GB2312" w:eastAsia="仿宋_GB2312" w:hAnsi="微软雅黑" w:cs="宋体" w:hint="eastAsia"/>
                <w:color w:val="000000"/>
                <w:kern w:val="0"/>
                <w:sz w:val="32"/>
                <w:szCs w:val="32"/>
                <w:bdr w:val="none" w:sz="0" w:space="0" w:color="auto" w:frame="1"/>
              </w:rPr>
              <w:t>4</w:t>
            </w:r>
          </w:p>
        </w:tc>
        <w:tc>
          <w:tcPr>
            <w:tcW w:w="29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0B3089" w:rsidRDefault="00FB506C" w:rsidP="003B0522">
            <w:pPr>
              <w:widowControl/>
              <w:spacing w:line="600" w:lineRule="exact"/>
              <w:jc w:val="center"/>
              <w:rPr>
                <w:rFonts w:ascii="仿宋_GB2312" w:eastAsia="仿宋_GB2312" w:hAnsi="微软雅黑" w:cs="宋体"/>
                <w:color w:val="000000"/>
                <w:kern w:val="0"/>
                <w:sz w:val="32"/>
                <w:szCs w:val="32"/>
                <w:bdr w:val="none" w:sz="0" w:space="0" w:color="auto" w:frame="1"/>
              </w:rPr>
            </w:pPr>
            <w:r w:rsidRPr="000B3089">
              <w:rPr>
                <w:rFonts w:ascii="仿宋_GB2312" w:eastAsia="仿宋_GB2312" w:hAnsi="微软雅黑" w:cs="宋体" w:hint="eastAsia"/>
                <w:color w:val="000000"/>
                <w:kern w:val="0"/>
                <w:sz w:val="32"/>
                <w:szCs w:val="32"/>
                <w:bdr w:val="none" w:sz="0" w:space="0" w:color="auto" w:frame="1"/>
              </w:rPr>
              <w:t>教学团队</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0B3089" w:rsidRDefault="00FB506C" w:rsidP="003B0522">
            <w:pPr>
              <w:widowControl/>
              <w:spacing w:line="600" w:lineRule="exact"/>
              <w:jc w:val="center"/>
              <w:rPr>
                <w:rFonts w:ascii="仿宋_GB2312" w:eastAsia="仿宋_GB2312" w:hAnsi="微软雅黑" w:cs="宋体"/>
                <w:color w:val="000000"/>
                <w:kern w:val="0"/>
                <w:sz w:val="32"/>
                <w:szCs w:val="32"/>
                <w:bdr w:val="none" w:sz="0" w:space="0" w:color="auto" w:frame="1"/>
              </w:rPr>
            </w:pPr>
            <w:r w:rsidRPr="000B3089">
              <w:rPr>
                <w:rFonts w:ascii="仿宋_GB2312" w:eastAsia="仿宋_GB2312" w:hAnsi="微软雅黑" w:cs="宋体" w:hint="eastAsia"/>
                <w:color w:val="000000"/>
                <w:kern w:val="0"/>
                <w:sz w:val="32"/>
                <w:szCs w:val="32"/>
                <w:bdr w:val="none" w:sz="0" w:space="0" w:color="auto" w:frame="1"/>
              </w:rPr>
              <w:t>2-3</w:t>
            </w:r>
          </w:p>
        </w:tc>
        <w:tc>
          <w:tcPr>
            <w:tcW w:w="21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0B3089" w:rsidRDefault="00FB506C" w:rsidP="003B0522">
            <w:pPr>
              <w:widowControl/>
              <w:spacing w:line="600" w:lineRule="exact"/>
              <w:jc w:val="center"/>
              <w:rPr>
                <w:rFonts w:ascii="仿宋_GB2312" w:eastAsia="仿宋_GB2312" w:hAnsi="微软雅黑" w:cs="宋体"/>
                <w:color w:val="000000"/>
                <w:kern w:val="0"/>
                <w:sz w:val="32"/>
                <w:szCs w:val="32"/>
                <w:bdr w:val="none" w:sz="0" w:space="0" w:color="auto" w:frame="1"/>
              </w:rPr>
            </w:pPr>
            <w:r w:rsidRPr="00FB506C">
              <w:rPr>
                <w:rFonts w:ascii="仿宋_GB2312" w:eastAsia="仿宋_GB2312" w:hAnsi="微软雅黑" w:cs="宋体" w:hint="eastAsia"/>
                <w:color w:val="000000"/>
                <w:kern w:val="0"/>
                <w:sz w:val="32"/>
                <w:szCs w:val="32"/>
                <w:bdr w:val="none" w:sz="0" w:space="0" w:color="auto" w:frame="1"/>
              </w:rPr>
              <w:t>30</w:t>
            </w:r>
          </w:p>
        </w:tc>
        <w:tc>
          <w:tcPr>
            <w:tcW w:w="2126" w:type="dxa"/>
            <w:vMerge/>
            <w:tcBorders>
              <w:top w:val="nil"/>
              <w:left w:val="nil"/>
              <w:bottom w:val="single" w:sz="8" w:space="0" w:color="auto"/>
              <w:right w:val="single" w:sz="8" w:space="0" w:color="auto"/>
            </w:tcBorders>
            <w:shd w:val="clear" w:color="auto" w:fill="FFFFFF"/>
            <w:vAlign w:val="center"/>
            <w:hideMark/>
          </w:tcPr>
          <w:p w:rsidR="00FB506C" w:rsidRPr="00FB506C" w:rsidRDefault="00FB506C" w:rsidP="003B0522">
            <w:pPr>
              <w:widowControl/>
              <w:spacing w:line="600" w:lineRule="exact"/>
              <w:jc w:val="left"/>
              <w:rPr>
                <w:rFonts w:ascii="仿宋_GB2312" w:eastAsia="仿宋_GB2312" w:hAnsi="宋体" w:cs="宋体"/>
                <w:color w:val="4C5157"/>
                <w:kern w:val="0"/>
                <w:sz w:val="32"/>
                <w:szCs w:val="32"/>
              </w:rPr>
            </w:pPr>
          </w:p>
        </w:tc>
      </w:tr>
      <w:tr w:rsidR="00FB506C" w:rsidRPr="00FB506C" w:rsidTr="00283B20">
        <w:tc>
          <w:tcPr>
            <w:tcW w:w="8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0B3089" w:rsidRDefault="00B5404A" w:rsidP="003B0522">
            <w:pPr>
              <w:widowControl/>
              <w:spacing w:line="600" w:lineRule="exact"/>
              <w:jc w:val="center"/>
              <w:rPr>
                <w:rFonts w:ascii="仿宋_GB2312" w:eastAsia="仿宋_GB2312" w:hAnsi="微软雅黑" w:cs="宋体"/>
                <w:color w:val="000000"/>
                <w:kern w:val="0"/>
                <w:sz w:val="32"/>
                <w:szCs w:val="32"/>
                <w:bdr w:val="none" w:sz="0" w:space="0" w:color="auto" w:frame="1"/>
              </w:rPr>
            </w:pPr>
            <w:r>
              <w:rPr>
                <w:rFonts w:ascii="仿宋_GB2312" w:eastAsia="仿宋_GB2312" w:hAnsi="微软雅黑" w:cs="宋体" w:hint="eastAsia"/>
                <w:color w:val="000000"/>
                <w:kern w:val="0"/>
                <w:sz w:val="32"/>
                <w:szCs w:val="32"/>
                <w:bdr w:val="none" w:sz="0" w:space="0" w:color="auto" w:frame="1"/>
              </w:rPr>
              <w:t>5</w:t>
            </w:r>
          </w:p>
        </w:tc>
        <w:tc>
          <w:tcPr>
            <w:tcW w:w="29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0B3089" w:rsidRDefault="00FB506C" w:rsidP="003B0522">
            <w:pPr>
              <w:widowControl/>
              <w:spacing w:line="600" w:lineRule="exact"/>
              <w:jc w:val="center"/>
              <w:rPr>
                <w:rFonts w:ascii="仿宋_GB2312" w:eastAsia="仿宋_GB2312" w:hAnsi="微软雅黑" w:cs="宋体"/>
                <w:color w:val="000000"/>
                <w:kern w:val="0"/>
                <w:sz w:val="32"/>
                <w:szCs w:val="32"/>
                <w:bdr w:val="none" w:sz="0" w:space="0" w:color="auto" w:frame="1"/>
              </w:rPr>
            </w:pPr>
            <w:r w:rsidRPr="000B3089">
              <w:rPr>
                <w:rFonts w:ascii="仿宋_GB2312" w:eastAsia="仿宋_GB2312" w:hAnsi="微软雅黑" w:cs="宋体" w:hint="eastAsia"/>
                <w:color w:val="000000"/>
                <w:kern w:val="0"/>
                <w:sz w:val="32"/>
                <w:szCs w:val="32"/>
                <w:bdr w:val="none" w:sz="0" w:space="0" w:color="auto" w:frame="1"/>
              </w:rPr>
              <w:t>产业学院</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0B3089" w:rsidRDefault="00FB506C" w:rsidP="003B0522">
            <w:pPr>
              <w:widowControl/>
              <w:spacing w:line="600" w:lineRule="exact"/>
              <w:jc w:val="center"/>
              <w:rPr>
                <w:rFonts w:ascii="仿宋_GB2312" w:eastAsia="仿宋_GB2312" w:hAnsi="微软雅黑" w:cs="宋体"/>
                <w:color w:val="000000"/>
                <w:kern w:val="0"/>
                <w:sz w:val="32"/>
                <w:szCs w:val="32"/>
                <w:bdr w:val="none" w:sz="0" w:space="0" w:color="auto" w:frame="1"/>
              </w:rPr>
            </w:pPr>
            <w:r w:rsidRPr="000B3089">
              <w:rPr>
                <w:rFonts w:ascii="仿宋_GB2312" w:eastAsia="仿宋_GB2312" w:hAnsi="微软雅黑" w:cs="宋体" w:hint="eastAsia"/>
                <w:color w:val="000000"/>
                <w:kern w:val="0"/>
                <w:sz w:val="32"/>
                <w:szCs w:val="32"/>
                <w:bdr w:val="none" w:sz="0" w:space="0" w:color="auto" w:frame="1"/>
              </w:rPr>
              <w:t>2-3</w:t>
            </w:r>
          </w:p>
        </w:tc>
        <w:tc>
          <w:tcPr>
            <w:tcW w:w="21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0B3089" w:rsidRDefault="00FB506C" w:rsidP="003B0522">
            <w:pPr>
              <w:widowControl/>
              <w:spacing w:line="600" w:lineRule="exact"/>
              <w:jc w:val="center"/>
              <w:rPr>
                <w:rFonts w:ascii="仿宋_GB2312" w:eastAsia="仿宋_GB2312" w:hAnsi="微软雅黑" w:cs="宋体"/>
                <w:color w:val="000000"/>
                <w:kern w:val="0"/>
                <w:sz w:val="32"/>
                <w:szCs w:val="32"/>
                <w:bdr w:val="none" w:sz="0" w:space="0" w:color="auto" w:frame="1"/>
              </w:rPr>
            </w:pPr>
            <w:r w:rsidRPr="000B3089">
              <w:rPr>
                <w:rFonts w:ascii="仿宋_GB2312" w:eastAsia="仿宋_GB2312" w:hAnsi="微软雅黑" w:cs="宋体" w:hint="eastAsia"/>
                <w:color w:val="000000"/>
                <w:kern w:val="0"/>
                <w:sz w:val="32"/>
                <w:szCs w:val="32"/>
                <w:bdr w:val="none" w:sz="0" w:space="0" w:color="auto" w:frame="1"/>
              </w:rPr>
              <w:t>100</w:t>
            </w:r>
          </w:p>
        </w:tc>
        <w:tc>
          <w:tcPr>
            <w:tcW w:w="2126" w:type="dxa"/>
            <w:vMerge/>
            <w:tcBorders>
              <w:top w:val="nil"/>
              <w:left w:val="nil"/>
              <w:bottom w:val="single" w:sz="8" w:space="0" w:color="auto"/>
              <w:right w:val="single" w:sz="8" w:space="0" w:color="auto"/>
            </w:tcBorders>
            <w:shd w:val="clear" w:color="auto" w:fill="FFFFFF"/>
            <w:vAlign w:val="center"/>
            <w:hideMark/>
          </w:tcPr>
          <w:p w:rsidR="00FB506C" w:rsidRPr="00FB506C" w:rsidRDefault="00FB506C" w:rsidP="003B0522">
            <w:pPr>
              <w:widowControl/>
              <w:spacing w:line="600" w:lineRule="exact"/>
              <w:jc w:val="left"/>
              <w:rPr>
                <w:rFonts w:ascii="仿宋_GB2312" w:eastAsia="仿宋_GB2312" w:hAnsi="宋体" w:cs="宋体"/>
                <w:color w:val="4C5157"/>
                <w:kern w:val="0"/>
                <w:sz w:val="32"/>
                <w:szCs w:val="32"/>
              </w:rPr>
            </w:pPr>
          </w:p>
        </w:tc>
      </w:tr>
      <w:tr w:rsidR="00FB506C" w:rsidRPr="00FB506C" w:rsidTr="00283B20">
        <w:tc>
          <w:tcPr>
            <w:tcW w:w="8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B5404A" w:rsidP="003B0522">
            <w:pPr>
              <w:widowControl/>
              <w:spacing w:line="600" w:lineRule="exact"/>
              <w:jc w:val="center"/>
              <w:rPr>
                <w:rFonts w:ascii="仿宋_GB2312" w:eastAsia="仿宋_GB2312" w:hAnsi="宋体" w:cs="宋体"/>
                <w:color w:val="4C5157"/>
                <w:kern w:val="0"/>
                <w:sz w:val="32"/>
                <w:szCs w:val="32"/>
              </w:rPr>
            </w:pPr>
            <w:r>
              <w:rPr>
                <w:rFonts w:ascii="仿宋_GB2312" w:eastAsia="仿宋_GB2312" w:hAnsi="微软雅黑" w:cs="宋体" w:hint="eastAsia"/>
                <w:color w:val="000000"/>
                <w:kern w:val="0"/>
                <w:sz w:val="32"/>
                <w:szCs w:val="32"/>
                <w:bdr w:val="none" w:sz="0" w:space="0" w:color="auto" w:frame="1"/>
              </w:rPr>
              <w:t>6</w:t>
            </w:r>
          </w:p>
        </w:tc>
        <w:tc>
          <w:tcPr>
            <w:tcW w:w="29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仿宋" w:cs="宋体" w:hint="eastAsia"/>
                <w:color w:val="000000"/>
                <w:kern w:val="0"/>
                <w:sz w:val="32"/>
                <w:szCs w:val="32"/>
                <w:bdr w:val="none" w:sz="0" w:space="0" w:color="auto" w:frame="1"/>
              </w:rPr>
              <w:t>重点专业</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仿宋" w:cs="宋体" w:hint="eastAsia"/>
                <w:color w:val="000000"/>
                <w:kern w:val="0"/>
                <w:sz w:val="32"/>
                <w:szCs w:val="32"/>
                <w:bdr w:val="none" w:sz="0" w:space="0" w:color="auto" w:frame="1"/>
              </w:rPr>
              <w:t>2-3</w:t>
            </w:r>
          </w:p>
        </w:tc>
        <w:tc>
          <w:tcPr>
            <w:tcW w:w="21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微软雅黑" w:cs="宋体" w:hint="eastAsia"/>
                <w:color w:val="000000"/>
                <w:kern w:val="0"/>
                <w:sz w:val="32"/>
                <w:szCs w:val="32"/>
                <w:bdr w:val="none" w:sz="0" w:space="0" w:color="auto" w:frame="1"/>
              </w:rPr>
              <w:t>30</w:t>
            </w:r>
          </w:p>
        </w:tc>
        <w:tc>
          <w:tcPr>
            <w:tcW w:w="2126" w:type="dxa"/>
            <w:vMerge/>
            <w:tcBorders>
              <w:top w:val="nil"/>
              <w:left w:val="nil"/>
              <w:bottom w:val="single" w:sz="8" w:space="0" w:color="auto"/>
              <w:right w:val="single" w:sz="8" w:space="0" w:color="auto"/>
            </w:tcBorders>
            <w:shd w:val="clear" w:color="auto" w:fill="FFFFFF"/>
            <w:vAlign w:val="center"/>
            <w:hideMark/>
          </w:tcPr>
          <w:p w:rsidR="00FB506C" w:rsidRPr="00FB506C" w:rsidRDefault="00FB506C" w:rsidP="003B0522">
            <w:pPr>
              <w:widowControl/>
              <w:spacing w:line="600" w:lineRule="exact"/>
              <w:jc w:val="left"/>
              <w:rPr>
                <w:rFonts w:ascii="仿宋_GB2312" w:eastAsia="仿宋_GB2312" w:hAnsi="宋体" w:cs="宋体"/>
                <w:color w:val="4C5157"/>
                <w:kern w:val="0"/>
                <w:sz w:val="32"/>
                <w:szCs w:val="32"/>
              </w:rPr>
            </w:pPr>
          </w:p>
        </w:tc>
      </w:tr>
      <w:tr w:rsidR="00FB506C" w:rsidRPr="00FB506C" w:rsidTr="00283B20">
        <w:tc>
          <w:tcPr>
            <w:tcW w:w="8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B5404A" w:rsidP="003B0522">
            <w:pPr>
              <w:widowControl/>
              <w:spacing w:line="600" w:lineRule="exact"/>
              <w:jc w:val="center"/>
              <w:rPr>
                <w:rFonts w:ascii="仿宋_GB2312" w:eastAsia="仿宋_GB2312" w:hAnsi="宋体" w:cs="宋体"/>
                <w:color w:val="4C5157"/>
                <w:kern w:val="0"/>
                <w:sz w:val="32"/>
                <w:szCs w:val="32"/>
              </w:rPr>
            </w:pPr>
            <w:r>
              <w:rPr>
                <w:rFonts w:ascii="仿宋_GB2312" w:eastAsia="仿宋_GB2312" w:hAnsi="微软雅黑" w:cs="宋体" w:hint="eastAsia"/>
                <w:color w:val="000000"/>
                <w:kern w:val="0"/>
                <w:sz w:val="32"/>
                <w:szCs w:val="32"/>
                <w:bdr w:val="none" w:sz="0" w:space="0" w:color="auto" w:frame="1"/>
              </w:rPr>
              <w:t>7</w:t>
            </w:r>
          </w:p>
        </w:tc>
        <w:tc>
          <w:tcPr>
            <w:tcW w:w="2977"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仿宋" w:cs="宋体" w:hint="eastAsia"/>
                <w:color w:val="000000"/>
                <w:kern w:val="0"/>
                <w:sz w:val="32"/>
                <w:szCs w:val="32"/>
                <w:bdr w:val="none" w:sz="0" w:space="0" w:color="auto" w:frame="1"/>
              </w:rPr>
              <w:t>特色专业</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仿宋" w:cs="宋体" w:hint="eastAsia"/>
                <w:color w:val="000000"/>
                <w:kern w:val="0"/>
                <w:sz w:val="32"/>
                <w:szCs w:val="32"/>
                <w:bdr w:val="none" w:sz="0" w:space="0" w:color="auto" w:frame="1"/>
              </w:rPr>
              <w:t>2-3</w:t>
            </w:r>
          </w:p>
        </w:tc>
        <w:tc>
          <w:tcPr>
            <w:tcW w:w="21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FB506C" w:rsidRPr="00FB506C" w:rsidRDefault="00FB506C" w:rsidP="003B0522">
            <w:pPr>
              <w:widowControl/>
              <w:spacing w:line="600" w:lineRule="exact"/>
              <w:jc w:val="center"/>
              <w:rPr>
                <w:rFonts w:ascii="仿宋_GB2312" w:eastAsia="仿宋_GB2312" w:hAnsi="宋体" w:cs="宋体"/>
                <w:color w:val="4C5157"/>
                <w:kern w:val="0"/>
                <w:sz w:val="32"/>
                <w:szCs w:val="32"/>
              </w:rPr>
            </w:pPr>
            <w:r w:rsidRPr="00FB506C">
              <w:rPr>
                <w:rFonts w:ascii="仿宋_GB2312" w:eastAsia="仿宋_GB2312" w:hAnsi="微软雅黑" w:cs="宋体" w:hint="eastAsia"/>
                <w:color w:val="000000"/>
                <w:kern w:val="0"/>
                <w:sz w:val="32"/>
                <w:szCs w:val="32"/>
                <w:bdr w:val="none" w:sz="0" w:space="0" w:color="auto" w:frame="1"/>
              </w:rPr>
              <w:t>30</w:t>
            </w:r>
          </w:p>
        </w:tc>
        <w:tc>
          <w:tcPr>
            <w:tcW w:w="2126" w:type="dxa"/>
            <w:vMerge/>
            <w:tcBorders>
              <w:top w:val="nil"/>
              <w:left w:val="nil"/>
              <w:bottom w:val="single" w:sz="8" w:space="0" w:color="auto"/>
              <w:right w:val="single" w:sz="8" w:space="0" w:color="auto"/>
            </w:tcBorders>
            <w:shd w:val="clear" w:color="auto" w:fill="FFFFFF"/>
            <w:vAlign w:val="center"/>
            <w:hideMark/>
          </w:tcPr>
          <w:p w:rsidR="00FB506C" w:rsidRPr="00FB506C" w:rsidRDefault="00FB506C" w:rsidP="003B0522">
            <w:pPr>
              <w:widowControl/>
              <w:spacing w:line="600" w:lineRule="exact"/>
              <w:jc w:val="left"/>
              <w:rPr>
                <w:rFonts w:ascii="仿宋_GB2312" w:eastAsia="仿宋_GB2312" w:hAnsi="宋体" w:cs="宋体"/>
                <w:color w:val="4C5157"/>
                <w:kern w:val="0"/>
                <w:sz w:val="32"/>
                <w:szCs w:val="32"/>
              </w:rPr>
            </w:pPr>
          </w:p>
        </w:tc>
      </w:tr>
    </w:tbl>
    <w:p w:rsidR="00FB506C" w:rsidRPr="00FB506C" w:rsidRDefault="00FB506C" w:rsidP="003B0522">
      <w:pPr>
        <w:widowControl/>
        <w:shd w:val="clear" w:color="auto" w:fill="FFFFFF"/>
        <w:spacing w:line="600" w:lineRule="exact"/>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微软雅黑" w:cs="宋体" w:hint="eastAsia"/>
          <w:color w:val="000000"/>
          <w:kern w:val="0"/>
          <w:sz w:val="32"/>
          <w:szCs w:val="32"/>
          <w:bdr w:val="none" w:sz="0" w:space="0" w:color="auto" w:frame="1"/>
        </w:rPr>
        <w:t> </w:t>
      </w:r>
      <w:r w:rsidRPr="00FB506C">
        <w:rPr>
          <w:rFonts w:ascii="仿宋_GB2312" w:eastAsia="仿宋_GB2312" w:hAnsi="微软雅黑" w:cs="宋体" w:hint="eastAsia"/>
          <w:color w:val="000000"/>
          <w:kern w:val="0"/>
          <w:sz w:val="32"/>
          <w:szCs w:val="32"/>
          <w:bdr w:val="none" w:sz="0" w:space="0" w:color="auto" w:frame="1"/>
        </w:rPr>
        <w:t xml:space="preserve">    </w:t>
      </w:r>
      <w:r w:rsidRPr="00FB506C">
        <w:rPr>
          <w:rFonts w:ascii="仿宋_GB2312" w:eastAsia="仿宋_GB2312" w:hAnsi="仿宋" w:cs="宋体" w:hint="eastAsia"/>
          <w:color w:val="000000"/>
          <w:kern w:val="0"/>
          <w:sz w:val="32"/>
          <w:szCs w:val="32"/>
          <w:bdr w:val="none" w:sz="0" w:space="0" w:color="auto" w:frame="1"/>
        </w:rPr>
        <w:t>2.各项目组成员申报时可参阅《广东省“教学质量与教学改革工程”项目验收评审指标体系（试行）》（附件4）。</w:t>
      </w:r>
    </w:p>
    <w:p w:rsidR="00FB506C" w:rsidRPr="00FB506C" w:rsidRDefault="00FB506C" w:rsidP="003B0522">
      <w:pPr>
        <w:widowControl/>
        <w:shd w:val="clear" w:color="auto" w:fill="FFFFFF"/>
        <w:spacing w:line="600" w:lineRule="exact"/>
        <w:ind w:firstLineChars="250" w:firstLine="800"/>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仿宋" w:cs="宋体" w:hint="eastAsia"/>
          <w:color w:val="000000"/>
          <w:kern w:val="0"/>
          <w:sz w:val="32"/>
          <w:szCs w:val="32"/>
          <w:bdr w:val="none" w:sz="0" w:space="0" w:color="auto" w:frame="1"/>
        </w:rPr>
        <w:t>3.</w:t>
      </w:r>
      <w:r w:rsidRPr="00FB506C">
        <w:rPr>
          <w:rFonts w:ascii="仿宋_GB2312" w:eastAsia="仿宋_GB2312" w:hAnsi="仿宋" w:cs="宋体" w:hint="eastAsia"/>
          <w:b/>
          <w:color w:val="000000"/>
          <w:kern w:val="0"/>
          <w:sz w:val="32"/>
          <w:szCs w:val="32"/>
          <w:bdr w:val="none" w:sz="0" w:space="0" w:color="auto" w:frame="1"/>
        </w:rPr>
        <w:t>申报指南要求等需重点关注的</w:t>
      </w:r>
      <w:r w:rsidRPr="00FB506C">
        <w:rPr>
          <w:rFonts w:ascii="仿宋_GB2312" w:eastAsia="仿宋_GB2312" w:hAnsi="仿宋" w:cs="宋体" w:hint="eastAsia"/>
          <w:color w:val="000000"/>
          <w:kern w:val="0"/>
          <w:sz w:val="32"/>
          <w:szCs w:val="32"/>
          <w:bdr w:val="none" w:sz="0" w:space="0" w:color="auto" w:frame="1"/>
        </w:rPr>
        <w:t>其他未尽事宜，</w:t>
      </w:r>
      <w:proofErr w:type="gramStart"/>
      <w:r w:rsidRPr="00FB506C">
        <w:rPr>
          <w:rFonts w:ascii="仿宋_GB2312" w:eastAsia="仿宋_GB2312" w:hAnsi="仿宋" w:cs="宋体" w:hint="eastAsia"/>
          <w:color w:val="000000"/>
          <w:kern w:val="0"/>
          <w:sz w:val="32"/>
          <w:szCs w:val="32"/>
          <w:bdr w:val="none" w:sz="0" w:space="0" w:color="auto" w:frame="1"/>
        </w:rPr>
        <w:t>请严格</w:t>
      </w:r>
      <w:proofErr w:type="gramEnd"/>
      <w:r w:rsidRPr="00FB506C">
        <w:rPr>
          <w:rFonts w:ascii="仿宋_GB2312" w:eastAsia="仿宋_GB2312" w:hAnsi="仿宋" w:cs="宋体" w:hint="eastAsia"/>
          <w:color w:val="000000"/>
          <w:kern w:val="0"/>
          <w:sz w:val="32"/>
          <w:szCs w:val="32"/>
          <w:bdr w:val="none" w:sz="0" w:space="0" w:color="auto" w:frame="1"/>
        </w:rPr>
        <w:t>按照《广东省教育厅关于开展2019年度广东省本科高校教学质量与教学改革工程项目申报推荐工作的通知》执行。</w:t>
      </w:r>
    </w:p>
    <w:p w:rsidR="00FB506C" w:rsidRPr="00FB506C" w:rsidRDefault="00FB506C" w:rsidP="003B0522">
      <w:pPr>
        <w:widowControl/>
        <w:shd w:val="clear" w:color="auto" w:fill="FFFFFF"/>
        <w:spacing w:line="600" w:lineRule="exact"/>
        <w:ind w:firstLineChars="200" w:firstLine="640"/>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仿宋" w:cs="宋体" w:hint="eastAsia"/>
          <w:color w:val="000000"/>
          <w:kern w:val="0"/>
          <w:sz w:val="32"/>
          <w:szCs w:val="32"/>
          <w:bdr w:val="none" w:sz="0" w:space="0" w:color="auto" w:frame="1"/>
        </w:rPr>
        <w:lastRenderedPageBreak/>
        <w:t>4．请各单位高度重视，认真组织，按照要求做好申报工作。</w:t>
      </w:r>
    </w:p>
    <w:p w:rsidR="00FB506C" w:rsidRPr="00FB506C" w:rsidRDefault="00FB506C" w:rsidP="003B0522">
      <w:pPr>
        <w:widowControl/>
        <w:shd w:val="clear" w:color="auto" w:fill="FFFFFF"/>
        <w:spacing w:line="600" w:lineRule="exact"/>
        <w:jc w:val="left"/>
        <w:rPr>
          <w:rFonts w:ascii="仿宋_GB2312" w:eastAsia="仿宋_GB2312" w:hAnsi="仿宋" w:cs="宋体"/>
          <w:color w:val="000000"/>
          <w:kern w:val="0"/>
          <w:sz w:val="32"/>
          <w:szCs w:val="32"/>
          <w:bdr w:val="none" w:sz="0" w:space="0" w:color="auto" w:frame="1"/>
        </w:rPr>
      </w:pPr>
      <w:r w:rsidRPr="00FB506C">
        <w:rPr>
          <w:rFonts w:ascii="宋体" w:eastAsia="宋体" w:hAnsi="宋体" w:cs="宋体" w:hint="eastAsia"/>
          <w:color w:val="000000"/>
          <w:kern w:val="0"/>
          <w:sz w:val="32"/>
          <w:szCs w:val="32"/>
          <w:bdr w:val="none" w:sz="0" w:space="0" w:color="auto" w:frame="1"/>
        </w:rPr>
        <w:t>  </w:t>
      </w:r>
      <w:r w:rsidRPr="00FB506C">
        <w:rPr>
          <w:rFonts w:ascii="仿宋_GB2312" w:eastAsia="仿宋_GB2312" w:hAnsi="仿宋" w:cs="宋体" w:hint="eastAsia"/>
          <w:color w:val="000000"/>
          <w:kern w:val="0"/>
          <w:sz w:val="32"/>
          <w:szCs w:val="32"/>
          <w:bdr w:val="none" w:sz="0" w:space="0" w:color="auto" w:frame="1"/>
        </w:rPr>
        <w:t xml:space="preserve">附件： </w:t>
      </w:r>
    </w:p>
    <w:p w:rsidR="00FB506C" w:rsidRPr="00FB506C" w:rsidRDefault="00FB506C" w:rsidP="003B0522">
      <w:pPr>
        <w:widowControl/>
        <w:shd w:val="clear" w:color="auto" w:fill="FFFFFF"/>
        <w:spacing w:line="600" w:lineRule="exact"/>
        <w:ind w:firstLineChars="200" w:firstLine="640"/>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仿宋" w:cs="宋体" w:hint="eastAsia"/>
          <w:color w:val="000000"/>
          <w:kern w:val="0"/>
          <w:sz w:val="32"/>
          <w:szCs w:val="32"/>
          <w:bdr w:val="none" w:sz="0" w:space="0" w:color="auto" w:frame="1"/>
        </w:rPr>
        <w:t>1．《广东省教育厅关于开展2019年度广东省本科高校教学质量与教学改革工程项目申报推荐工作的通知》</w:t>
      </w:r>
    </w:p>
    <w:p w:rsidR="00FB506C" w:rsidRPr="00FB506C" w:rsidRDefault="00FB506C" w:rsidP="003B0522">
      <w:pPr>
        <w:widowControl/>
        <w:shd w:val="clear" w:color="auto" w:fill="FFFFFF"/>
        <w:spacing w:line="600" w:lineRule="exact"/>
        <w:ind w:firstLineChars="200" w:firstLine="640"/>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仿宋" w:cs="宋体" w:hint="eastAsia"/>
          <w:color w:val="000000"/>
          <w:kern w:val="0"/>
          <w:sz w:val="32"/>
          <w:szCs w:val="32"/>
          <w:bdr w:val="none" w:sz="0" w:space="0" w:color="auto" w:frame="1"/>
        </w:rPr>
        <w:t>2．2019年广东省本科高校质量工程建设项目建设任务书</w:t>
      </w:r>
    </w:p>
    <w:p w:rsidR="00FB506C" w:rsidRPr="00FB506C" w:rsidRDefault="00FB506C" w:rsidP="003B0522">
      <w:pPr>
        <w:widowControl/>
        <w:shd w:val="clear" w:color="auto" w:fill="FFFFFF"/>
        <w:spacing w:line="600" w:lineRule="exact"/>
        <w:ind w:firstLineChars="200" w:firstLine="640"/>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仿宋" w:cs="宋体" w:hint="eastAsia"/>
          <w:color w:val="000000"/>
          <w:kern w:val="0"/>
          <w:sz w:val="32"/>
          <w:szCs w:val="32"/>
          <w:bdr w:val="none" w:sz="0" w:space="0" w:color="auto" w:frame="1"/>
        </w:rPr>
        <w:t>3. 2019年度省“质量工程”建设项目推荐汇总表</w:t>
      </w:r>
    </w:p>
    <w:p w:rsidR="00FB506C" w:rsidRDefault="00FB506C" w:rsidP="003B0522">
      <w:pPr>
        <w:widowControl/>
        <w:shd w:val="clear" w:color="auto" w:fill="FFFFFF"/>
        <w:spacing w:line="600" w:lineRule="exact"/>
        <w:ind w:firstLineChars="200" w:firstLine="640"/>
        <w:jc w:val="left"/>
        <w:rPr>
          <w:rFonts w:ascii="仿宋_GB2312" w:eastAsia="仿宋_GB2312" w:hAnsi="仿宋" w:cs="宋体"/>
          <w:color w:val="000000"/>
          <w:kern w:val="0"/>
          <w:sz w:val="32"/>
          <w:szCs w:val="32"/>
          <w:bdr w:val="none" w:sz="0" w:space="0" w:color="auto" w:frame="1"/>
        </w:rPr>
      </w:pPr>
      <w:r w:rsidRPr="00FB506C">
        <w:rPr>
          <w:rFonts w:ascii="仿宋_GB2312" w:eastAsia="仿宋_GB2312" w:hAnsi="仿宋" w:cs="宋体" w:hint="eastAsia"/>
          <w:color w:val="000000"/>
          <w:kern w:val="0"/>
          <w:sz w:val="32"/>
          <w:szCs w:val="32"/>
          <w:bdr w:val="none" w:sz="0" w:space="0" w:color="auto" w:frame="1"/>
        </w:rPr>
        <w:t>4.广东省“教学质量与教学改革工程”项目验收评审指标体系（试行）</w:t>
      </w:r>
    </w:p>
    <w:bookmarkEnd w:id="0"/>
    <w:bookmarkEnd w:id="1"/>
    <w:p w:rsidR="00F0609E" w:rsidRDefault="00F0609E" w:rsidP="00F0609E">
      <w:pPr>
        <w:widowControl/>
        <w:shd w:val="clear" w:color="auto" w:fill="FFFFFF"/>
        <w:spacing w:line="600" w:lineRule="exact"/>
        <w:ind w:right="640" w:firstLineChars="200" w:firstLine="640"/>
        <w:jc w:val="center"/>
        <w:rPr>
          <w:rFonts w:ascii="仿宋_GB2312" w:eastAsia="仿宋_GB2312" w:hAnsi="仿宋" w:cs="宋体"/>
          <w:color w:val="000000"/>
          <w:kern w:val="0"/>
          <w:sz w:val="32"/>
          <w:szCs w:val="32"/>
          <w:bdr w:val="none" w:sz="0" w:space="0" w:color="auto" w:frame="1"/>
        </w:rPr>
      </w:pPr>
      <w:r>
        <w:rPr>
          <w:rFonts w:ascii="仿宋_GB2312" w:eastAsia="仿宋_GB2312" w:hAnsi="仿宋" w:cs="宋体" w:hint="eastAsia"/>
          <w:color w:val="000000"/>
          <w:kern w:val="0"/>
          <w:sz w:val="32"/>
          <w:szCs w:val="32"/>
          <w:bdr w:val="none" w:sz="0" w:space="0" w:color="auto" w:frame="1"/>
        </w:rPr>
        <w:t xml:space="preserve">                                    </w:t>
      </w:r>
      <w:r w:rsidR="00283B20">
        <w:rPr>
          <w:rFonts w:ascii="仿宋_GB2312" w:eastAsia="仿宋_GB2312" w:hAnsi="仿宋" w:cs="宋体" w:hint="eastAsia"/>
          <w:color w:val="000000"/>
          <w:kern w:val="0"/>
          <w:sz w:val="32"/>
          <w:szCs w:val="32"/>
          <w:bdr w:val="none" w:sz="0" w:space="0" w:color="auto" w:frame="1"/>
        </w:rPr>
        <w:t xml:space="preserve">    </w:t>
      </w:r>
      <w:r>
        <w:rPr>
          <w:rFonts w:ascii="仿宋_GB2312" w:eastAsia="仿宋_GB2312" w:hAnsi="仿宋" w:cs="宋体" w:hint="eastAsia"/>
          <w:color w:val="000000"/>
          <w:kern w:val="0"/>
          <w:sz w:val="32"/>
          <w:szCs w:val="32"/>
          <w:bdr w:val="none" w:sz="0" w:space="0" w:color="auto" w:frame="1"/>
        </w:rPr>
        <w:t xml:space="preserve"> 教务处</w:t>
      </w:r>
    </w:p>
    <w:p w:rsidR="00F0609E" w:rsidRPr="00FB506C" w:rsidRDefault="00F0609E" w:rsidP="00F0609E">
      <w:pPr>
        <w:widowControl/>
        <w:shd w:val="clear" w:color="auto" w:fill="FFFFFF"/>
        <w:spacing w:line="600" w:lineRule="exact"/>
        <w:ind w:firstLineChars="200" w:firstLine="640"/>
        <w:jc w:val="right"/>
        <w:rPr>
          <w:rFonts w:ascii="仿宋_GB2312" w:eastAsia="仿宋_GB2312" w:hAnsi="仿宋" w:cs="宋体"/>
          <w:color w:val="000000"/>
          <w:kern w:val="0"/>
          <w:sz w:val="32"/>
          <w:szCs w:val="32"/>
          <w:bdr w:val="none" w:sz="0" w:space="0" w:color="auto" w:frame="1"/>
        </w:rPr>
      </w:pPr>
      <w:r>
        <w:rPr>
          <w:rFonts w:ascii="仿宋_GB2312" w:eastAsia="仿宋_GB2312" w:hAnsi="仿宋" w:cs="宋体" w:hint="eastAsia"/>
          <w:color w:val="000000"/>
          <w:kern w:val="0"/>
          <w:sz w:val="32"/>
          <w:szCs w:val="32"/>
          <w:bdr w:val="none" w:sz="0" w:space="0" w:color="auto" w:frame="1"/>
        </w:rPr>
        <w:t>2019年7月23日</w:t>
      </w:r>
    </w:p>
    <w:p w:rsidR="00FB506C" w:rsidRPr="00FB506C" w:rsidRDefault="00FB506C" w:rsidP="003B0522">
      <w:pPr>
        <w:spacing w:line="600" w:lineRule="exact"/>
        <w:rPr>
          <w:rFonts w:ascii="仿宋_GB2312" w:eastAsia="仿宋_GB2312"/>
          <w:sz w:val="32"/>
          <w:szCs w:val="32"/>
        </w:rPr>
      </w:pPr>
    </w:p>
    <w:p w:rsidR="00FB506C" w:rsidRPr="00FB506C" w:rsidRDefault="00FB506C" w:rsidP="003B0522">
      <w:pPr>
        <w:spacing w:line="600" w:lineRule="exact"/>
        <w:rPr>
          <w:rFonts w:ascii="仿宋_GB2312" w:eastAsia="仿宋_GB2312"/>
          <w:sz w:val="32"/>
          <w:szCs w:val="32"/>
        </w:rPr>
      </w:pPr>
    </w:p>
    <w:sectPr w:rsidR="00FB506C" w:rsidRPr="00FB506C" w:rsidSect="00283B20">
      <w:pgSz w:w="11906" w:h="16838"/>
      <w:pgMar w:top="2098" w:right="1304" w:bottom="1304"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FEA" w:rsidRDefault="00B02FEA" w:rsidP="00FB506C">
      <w:r>
        <w:separator/>
      </w:r>
    </w:p>
  </w:endnote>
  <w:endnote w:type="continuationSeparator" w:id="0">
    <w:p w:rsidR="00B02FEA" w:rsidRDefault="00B02FEA" w:rsidP="00FB5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FEA" w:rsidRDefault="00B02FEA" w:rsidP="00FB506C">
      <w:r>
        <w:separator/>
      </w:r>
    </w:p>
  </w:footnote>
  <w:footnote w:type="continuationSeparator" w:id="0">
    <w:p w:rsidR="00B02FEA" w:rsidRDefault="00B02FEA" w:rsidP="00FB50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E10"/>
    <w:rsid w:val="00057DB9"/>
    <w:rsid w:val="000B3089"/>
    <w:rsid w:val="001A7D37"/>
    <w:rsid w:val="002151D0"/>
    <w:rsid w:val="00283B20"/>
    <w:rsid w:val="002C180E"/>
    <w:rsid w:val="002C5E10"/>
    <w:rsid w:val="003133A8"/>
    <w:rsid w:val="003B0522"/>
    <w:rsid w:val="00477DF3"/>
    <w:rsid w:val="00643CED"/>
    <w:rsid w:val="007D6C41"/>
    <w:rsid w:val="00B02FEA"/>
    <w:rsid w:val="00B5404A"/>
    <w:rsid w:val="00BD1A89"/>
    <w:rsid w:val="00C43FD7"/>
    <w:rsid w:val="00C772E3"/>
    <w:rsid w:val="00DF15C2"/>
    <w:rsid w:val="00E07328"/>
    <w:rsid w:val="00E63FCD"/>
    <w:rsid w:val="00EA6DDE"/>
    <w:rsid w:val="00F0609E"/>
    <w:rsid w:val="00F40ADB"/>
    <w:rsid w:val="00FB5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50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506C"/>
    <w:rPr>
      <w:sz w:val="18"/>
      <w:szCs w:val="18"/>
    </w:rPr>
  </w:style>
  <w:style w:type="paragraph" w:styleId="a4">
    <w:name w:val="footer"/>
    <w:basedOn w:val="a"/>
    <w:link w:val="Char0"/>
    <w:uiPriority w:val="99"/>
    <w:unhideWhenUsed/>
    <w:rsid w:val="00FB506C"/>
    <w:pPr>
      <w:tabs>
        <w:tab w:val="center" w:pos="4153"/>
        <w:tab w:val="right" w:pos="8306"/>
      </w:tabs>
      <w:snapToGrid w:val="0"/>
      <w:jc w:val="left"/>
    </w:pPr>
    <w:rPr>
      <w:sz w:val="18"/>
      <w:szCs w:val="18"/>
    </w:rPr>
  </w:style>
  <w:style w:type="character" w:customStyle="1" w:styleId="Char0">
    <w:name w:val="页脚 Char"/>
    <w:basedOn w:val="a0"/>
    <w:link w:val="a4"/>
    <w:uiPriority w:val="99"/>
    <w:rsid w:val="00FB506C"/>
    <w:rPr>
      <w:sz w:val="18"/>
      <w:szCs w:val="18"/>
    </w:rPr>
  </w:style>
  <w:style w:type="character" w:styleId="a5">
    <w:name w:val="Hyperlink"/>
    <w:basedOn w:val="a0"/>
    <w:uiPriority w:val="99"/>
    <w:unhideWhenUsed/>
    <w:rsid w:val="00BD1A8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50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506C"/>
    <w:rPr>
      <w:sz w:val="18"/>
      <w:szCs w:val="18"/>
    </w:rPr>
  </w:style>
  <w:style w:type="paragraph" w:styleId="a4">
    <w:name w:val="footer"/>
    <w:basedOn w:val="a"/>
    <w:link w:val="Char0"/>
    <w:uiPriority w:val="99"/>
    <w:unhideWhenUsed/>
    <w:rsid w:val="00FB506C"/>
    <w:pPr>
      <w:tabs>
        <w:tab w:val="center" w:pos="4153"/>
        <w:tab w:val="right" w:pos="8306"/>
      </w:tabs>
      <w:snapToGrid w:val="0"/>
      <w:jc w:val="left"/>
    </w:pPr>
    <w:rPr>
      <w:sz w:val="18"/>
      <w:szCs w:val="18"/>
    </w:rPr>
  </w:style>
  <w:style w:type="character" w:customStyle="1" w:styleId="Char0">
    <w:name w:val="页脚 Char"/>
    <w:basedOn w:val="a0"/>
    <w:link w:val="a4"/>
    <w:uiPriority w:val="99"/>
    <w:rsid w:val="00FB506C"/>
    <w:rPr>
      <w:sz w:val="18"/>
      <w:szCs w:val="18"/>
    </w:rPr>
  </w:style>
  <w:style w:type="character" w:styleId="a5">
    <w:name w:val="Hyperlink"/>
    <w:basedOn w:val="a0"/>
    <w:uiPriority w:val="99"/>
    <w:unhideWhenUsed/>
    <w:rsid w:val="00BD1A8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glgxy.zlgc2.chaoxing.com/" TargetMode="Externa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951</Words>
  <Characters>1048</Characters>
  <Application>Microsoft Office Word</Application>
  <DocSecurity>0</DocSecurity>
  <Lines>95</Lines>
  <Paragraphs>83</Paragraphs>
  <ScaleCrop>false</ScaleCrop>
  <Company/>
  <LinksUpToDate>false</LinksUpToDate>
  <CharactersWithSpaces>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123456</dc:creator>
  <cp:keywords/>
  <dc:description/>
  <cp:lastModifiedBy>123456</cp:lastModifiedBy>
  <cp:revision>16</cp:revision>
  <dcterms:created xsi:type="dcterms:W3CDTF">2019-07-23T09:54:00Z</dcterms:created>
  <dcterms:modified xsi:type="dcterms:W3CDTF">2019-07-23T15:15:00Z</dcterms:modified>
</cp:coreProperties>
</file>