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7F3" w:rsidRDefault="008057F3" w:rsidP="00CA282E">
      <w:pPr>
        <w:jc w:val="center"/>
        <w:rPr>
          <w:rFonts w:ascii="方正小标宋简体" w:eastAsia="方正小标宋简体"/>
          <w:sz w:val="44"/>
          <w:szCs w:val="44"/>
        </w:rPr>
      </w:pPr>
      <w:r>
        <w:rPr>
          <w:rFonts w:ascii="方正小标宋简体" w:eastAsia="方正小标宋简体" w:hint="eastAsia"/>
          <w:noProof/>
          <w:sz w:val="44"/>
          <w:szCs w:val="44"/>
        </w:rPr>
        <w:drawing>
          <wp:anchor distT="0" distB="0" distL="114300" distR="114300" simplePos="0" relativeHeight="251658240" behindDoc="1" locked="0" layoutInCell="1" allowOverlap="1">
            <wp:simplePos x="0" y="0"/>
            <wp:positionH relativeFrom="column">
              <wp:posOffset>-1292345</wp:posOffset>
            </wp:positionH>
            <wp:positionV relativeFrom="paragraph">
              <wp:posOffset>-25700</wp:posOffset>
            </wp:positionV>
            <wp:extent cx="8353425" cy="685800"/>
            <wp:effectExtent l="0" t="0" r="9525" b="0"/>
            <wp:wrapNone/>
            <wp:docPr id="1" name="图片 1" descr="top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toptz"/>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3534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57F3" w:rsidRDefault="008057F3" w:rsidP="008057F3">
      <w:pPr>
        <w:jc w:val="right"/>
        <w:rPr>
          <w:rFonts w:ascii="方正小标宋简体" w:eastAsia="方正小标宋简体"/>
          <w:sz w:val="44"/>
          <w:szCs w:val="44"/>
        </w:rPr>
      </w:pPr>
      <w:r>
        <w:rPr>
          <w:rFonts w:hint="eastAsia"/>
        </w:rPr>
        <w:t xml:space="preserve">  </w:t>
      </w:r>
      <w:r w:rsidRPr="00A55AEC">
        <w:rPr>
          <w:rFonts w:hint="eastAsia"/>
          <w:b/>
        </w:rPr>
        <w:t xml:space="preserve">        </w:t>
      </w:r>
      <w:r w:rsidRPr="00A55AEC">
        <w:rPr>
          <w:rFonts w:ascii="仿宋_GB2312" w:eastAsia="仿宋_GB2312" w:hint="eastAsia"/>
          <w:b/>
          <w:sz w:val="32"/>
          <w:szCs w:val="32"/>
        </w:rPr>
        <w:t>教务</w:t>
      </w:r>
      <w:r w:rsidRPr="008253D3">
        <w:rPr>
          <w:rFonts w:ascii="仿宋_GB2312" w:eastAsia="仿宋_GB2312"/>
          <w:b/>
          <w:sz w:val="32"/>
          <w:szCs w:val="32"/>
        </w:rPr>
        <w:t>〔</w:t>
      </w:r>
      <w:r w:rsidRPr="00A55AEC">
        <w:rPr>
          <w:rFonts w:ascii="仿宋_GB2312" w:eastAsia="仿宋_GB2312" w:hint="eastAsia"/>
          <w:b/>
          <w:sz w:val="32"/>
          <w:szCs w:val="32"/>
        </w:rPr>
        <w:t>2018</w:t>
      </w:r>
      <w:r w:rsidRPr="008253D3">
        <w:rPr>
          <w:rFonts w:ascii="仿宋_GB2312" w:eastAsia="仿宋_GB2312"/>
          <w:b/>
          <w:sz w:val="32"/>
          <w:szCs w:val="32"/>
        </w:rPr>
        <w:t>〕</w:t>
      </w:r>
      <w:r w:rsidR="007C2B54">
        <w:rPr>
          <w:rFonts w:ascii="仿宋_GB2312" w:eastAsia="仿宋_GB2312" w:hint="eastAsia"/>
          <w:b/>
          <w:sz w:val="32"/>
          <w:szCs w:val="32"/>
        </w:rPr>
        <w:t>80</w:t>
      </w:r>
      <w:r w:rsidRPr="00A55AEC">
        <w:rPr>
          <w:rFonts w:ascii="仿宋_GB2312" w:eastAsia="仿宋_GB2312" w:hint="eastAsia"/>
          <w:b/>
          <w:sz w:val="32"/>
          <w:szCs w:val="32"/>
        </w:rPr>
        <w:t>号</w:t>
      </w:r>
    </w:p>
    <w:p w:rsidR="008057F3" w:rsidRDefault="008057F3" w:rsidP="00CA282E">
      <w:pPr>
        <w:jc w:val="center"/>
        <w:rPr>
          <w:rFonts w:ascii="方正小标宋简体" w:eastAsia="方正小标宋简体"/>
          <w:sz w:val="44"/>
          <w:szCs w:val="44"/>
        </w:rPr>
      </w:pPr>
    </w:p>
    <w:p w:rsidR="00626EAC" w:rsidRPr="00CA282E" w:rsidRDefault="00626EAC" w:rsidP="00CA282E">
      <w:pPr>
        <w:jc w:val="center"/>
        <w:rPr>
          <w:rFonts w:ascii="方正小标宋简体" w:eastAsia="方正小标宋简体"/>
          <w:sz w:val="44"/>
          <w:szCs w:val="44"/>
        </w:rPr>
      </w:pPr>
      <w:r w:rsidRPr="00CA282E">
        <w:rPr>
          <w:rFonts w:ascii="方正小标宋简体" w:eastAsia="方正小标宋简体" w:hint="eastAsia"/>
          <w:sz w:val="44"/>
          <w:szCs w:val="44"/>
        </w:rPr>
        <w:t>关于组织申报2018年第二批教育部产学合作协同育人项目的通知</w:t>
      </w:r>
    </w:p>
    <w:p w:rsidR="00626EAC" w:rsidRPr="00CA282E" w:rsidRDefault="00626EAC" w:rsidP="00626EAC">
      <w:pPr>
        <w:rPr>
          <w:rFonts w:ascii="仿宋_GB2312" w:eastAsia="仿宋_GB2312"/>
          <w:sz w:val="32"/>
          <w:szCs w:val="32"/>
        </w:rPr>
      </w:pPr>
      <w:bookmarkStart w:id="0" w:name="OLE_LINK1"/>
      <w:bookmarkStart w:id="1" w:name="_GoBack"/>
      <w:r w:rsidRPr="00CA282E">
        <w:rPr>
          <w:rFonts w:ascii="仿宋_GB2312" w:eastAsia="仿宋_GB2312" w:hint="eastAsia"/>
          <w:sz w:val="32"/>
          <w:szCs w:val="32"/>
        </w:rPr>
        <w:t>各学院：</w:t>
      </w:r>
    </w:p>
    <w:p w:rsidR="00626EAC" w:rsidRPr="00CA282E" w:rsidRDefault="00626EAC" w:rsidP="00CA282E">
      <w:pPr>
        <w:ind w:firstLineChars="200" w:firstLine="640"/>
        <w:rPr>
          <w:rFonts w:ascii="仿宋_GB2312" w:eastAsia="仿宋_GB2312"/>
          <w:sz w:val="32"/>
          <w:szCs w:val="32"/>
        </w:rPr>
      </w:pPr>
      <w:r w:rsidRPr="00CA282E">
        <w:rPr>
          <w:rFonts w:ascii="仿宋_GB2312" w:eastAsia="仿宋_GB2312" w:hint="eastAsia"/>
          <w:sz w:val="32"/>
          <w:szCs w:val="32"/>
        </w:rPr>
        <w:t>根据《教育部高等教育司关于公布有关企业支持的产学合作协同育人项目申报指南（2018年第二批）的函》（</w:t>
      </w:r>
      <w:proofErr w:type="gramStart"/>
      <w:r w:rsidRPr="00CA282E">
        <w:rPr>
          <w:rFonts w:ascii="仿宋_GB2312" w:eastAsia="仿宋_GB2312" w:hint="eastAsia"/>
          <w:sz w:val="32"/>
          <w:szCs w:val="32"/>
        </w:rPr>
        <w:t>教高司函</w:t>
      </w:r>
      <w:proofErr w:type="gramEnd"/>
      <w:r w:rsidRPr="00CA282E">
        <w:rPr>
          <w:rFonts w:ascii="仿宋_GB2312" w:eastAsia="仿宋_GB2312" w:hint="eastAsia"/>
          <w:sz w:val="32"/>
          <w:szCs w:val="32"/>
        </w:rPr>
        <w:t>〔2018〕59号，附件1）的要求，学校将组织开展2018年第二批产学合作协同育人项目申报工作。请各学院高度重视，认真研究项目简介，积极动员申报。现将有关事项通知如下：</w:t>
      </w:r>
    </w:p>
    <w:p w:rsidR="00626EAC" w:rsidRPr="00CA282E" w:rsidRDefault="00626EAC" w:rsidP="00CA282E">
      <w:pPr>
        <w:ind w:firstLineChars="200" w:firstLine="640"/>
        <w:rPr>
          <w:rFonts w:ascii="黑体" w:eastAsia="黑体" w:hAnsi="黑体"/>
          <w:sz w:val="32"/>
          <w:szCs w:val="32"/>
        </w:rPr>
      </w:pPr>
      <w:r w:rsidRPr="00CA282E">
        <w:rPr>
          <w:rFonts w:ascii="黑体" w:eastAsia="黑体" w:hAnsi="黑体" w:hint="eastAsia"/>
          <w:sz w:val="32"/>
          <w:szCs w:val="32"/>
        </w:rPr>
        <w:t>一、项目背景</w:t>
      </w:r>
    </w:p>
    <w:p w:rsidR="00626EAC" w:rsidRDefault="00626EAC" w:rsidP="00CA282E">
      <w:pPr>
        <w:ind w:firstLineChars="200" w:firstLine="640"/>
        <w:rPr>
          <w:rFonts w:ascii="仿宋_GB2312" w:eastAsia="仿宋_GB2312"/>
          <w:sz w:val="32"/>
          <w:szCs w:val="32"/>
        </w:rPr>
      </w:pPr>
      <w:r w:rsidRPr="00CA282E">
        <w:rPr>
          <w:rFonts w:ascii="仿宋_GB2312" w:eastAsia="仿宋_GB2312" w:hint="eastAsia"/>
          <w:sz w:val="32"/>
          <w:szCs w:val="32"/>
        </w:rPr>
        <w:t>教育部产学合作协同育人项目是教育部贯彻落实《国务院办公厅关于深化高等学校创新创业教育改革的实施意见》（国办发〔2015〕36号）和《国务院办公厅关于深化产教融合的若干意见》（国办发〔2017〕95号）文件精神，深化产教融合、产学合作、协同育人，通过汇聚企业资源，以企业资助等形式，支持高校深化创新创业教育改革，开展新工科研究与实践,推进高校教</w:t>
      </w:r>
      <w:r w:rsidRPr="00CA282E">
        <w:rPr>
          <w:rFonts w:ascii="仿宋_GB2312" w:eastAsia="仿宋_GB2312" w:hint="eastAsia"/>
          <w:sz w:val="32"/>
          <w:szCs w:val="32"/>
        </w:rPr>
        <w:lastRenderedPageBreak/>
        <w:t>学内容和课程体系改革，加强师资培训、实践条件建设、实践基地建设，支持大学生创新创业训练的项目。</w:t>
      </w:r>
    </w:p>
    <w:p w:rsidR="00AA0F79" w:rsidRPr="00CA282E" w:rsidRDefault="00AA0F79" w:rsidP="00CA282E">
      <w:pPr>
        <w:ind w:firstLineChars="200" w:firstLine="640"/>
        <w:rPr>
          <w:rFonts w:ascii="仿宋_GB2312" w:eastAsia="仿宋_GB2312"/>
          <w:sz w:val="32"/>
          <w:szCs w:val="32"/>
        </w:rPr>
      </w:pPr>
    </w:p>
    <w:p w:rsidR="00626EAC" w:rsidRPr="00CA282E" w:rsidRDefault="00626EAC" w:rsidP="00CA282E">
      <w:pPr>
        <w:ind w:firstLineChars="200" w:firstLine="640"/>
        <w:rPr>
          <w:rFonts w:ascii="黑体" w:eastAsia="黑体" w:hAnsi="黑体"/>
          <w:sz w:val="32"/>
          <w:szCs w:val="32"/>
        </w:rPr>
      </w:pPr>
      <w:r w:rsidRPr="00CA282E">
        <w:rPr>
          <w:rFonts w:ascii="黑体" w:eastAsia="黑体" w:hAnsi="黑体" w:hint="eastAsia"/>
          <w:sz w:val="32"/>
          <w:szCs w:val="32"/>
        </w:rPr>
        <w:t>二、申报范围与时间节点</w:t>
      </w:r>
    </w:p>
    <w:p w:rsidR="00CA282E" w:rsidRPr="00CA282E" w:rsidRDefault="007F14E8" w:rsidP="00CA282E">
      <w:pPr>
        <w:ind w:firstLineChars="200" w:firstLine="640"/>
        <w:rPr>
          <w:rFonts w:ascii="仿宋_GB2312" w:eastAsia="仿宋_GB2312"/>
          <w:sz w:val="32"/>
          <w:szCs w:val="32"/>
        </w:rPr>
      </w:pPr>
      <w:r>
        <w:rPr>
          <w:rFonts w:ascii="仿宋_GB2312" w:eastAsia="仿宋_GB2312" w:hint="eastAsia"/>
          <w:sz w:val="32"/>
          <w:szCs w:val="32"/>
        </w:rPr>
        <w:t>请</w:t>
      </w:r>
      <w:r w:rsidR="00CA282E" w:rsidRPr="00CA282E">
        <w:rPr>
          <w:rFonts w:ascii="仿宋_GB2312" w:eastAsia="仿宋_GB2312" w:hint="eastAsia"/>
          <w:sz w:val="32"/>
          <w:szCs w:val="32"/>
        </w:rPr>
        <w:t>在申报截止日前登录教育部产学项目官方平台（项目平台网址：http://cxhz.hep.com.cn）进行注册申报</w:t>
      </w:r>
      <w:r>
        <w:rPr>
          <w:rFonts w:ascii="仿宋_GB2312" w:eastAsia="仿宋_GB2312" w:hint="eastAsia"/>
          <w:sz w:val="32"/>
          <w:szCs w:val="32"/>
        </w:rPr>
        <w:t>及提交</w:t>
      </w:r>
      <w:r w:rsidR="00CA282E" w:rsidRPr="00CA282E">
        <w:rPr>
          <w:rFonts w:ascii="仿宋_GB2312" w:eastAsia="仿宋_GB2312" w:hint="eastAsia"/>
          <w:sz w:val="32"/>
          <w:szCs w:val="32"/>
        </w:rPr>
        <w:t>。</w:t>
      </w:r>
    </w:p>
    <w:p w:rsidR="00CA282E" w:rsidRPr="007F14E8" w:rsidRDefault="00CA282E" w:rsidP="00CA282E">
      <w:pPr>
        <w:ind w:firstLineChars="200" w:firstLine="640"/>
        <w:rPr>
          <w:rFonts w:ascii="仿宋_GB2312" w:eastAsia="仿宋_GB2312"/>
          <w:sz w:val="32"/>
          <w:szCs w:val="32"/>
        </w:rPr>
      </w:pPr>
    </w:p>
    <w:p w:rsidR="00626EAC" w:rsidRPr="00CA282E" w:rsidRDefault="00626EAC" w:rsidP="00CA282E">
      <w:pPr>
        <w:ind w:firstLineChars="200" w:firstLine="640"/>
        <w:rPr>
          <w:rFonts w:ascii="黑体" w:eastAsia="黑体" w:hAnsi="黑体"/>
          <w:sz w:val="32"/>
          <w:szCs w:val="32"/>
        </w:rPr>
      </w:pPr>
      <w:r w:rsidRPr="00CA282E">
        <w:rPr>
          <w:rFonts w:ascii="黑体" w:eastAsia="黑体" w:hAnsi="黑体" w:hint="eastAsia"/>
          <w:sz w:val="32"/>
          <w:szCs w:val="32"/>
        </w:rPr>
        <w:t>三、申报要求</w:t>
      </w:r>
    </w:p>
    <w:p w:rsidR="00626EAC" w:rsidRPr="00CA282E" w:rsidRDefault="00626EAC" w:rsidP="00CA282E">
      <w:pPr>
        <w:ind w:firstLineChars="200" w:firstLine="640"/>
        <w:rPr>
          <w:rFonts w:ascii="仿宋_GB2312" w:eastAsia="仿宋_GB2312"/>
          <w:sz w:val="32"/>
          <w:szCs w:val="32"/>
        </w:rPr>
      </w:pPr>
      <w:r w:rsidRPr="00CA282E">
        <w:rPr>
          <w:rFonts w:ascii="仿宋_GB2312" w:eastAsia="仿宋_GB2312" w:hint="eastAsia"/>
          <w:sz w:val="32"/>
          <w:szCs w:val="32"/>
        </w:rPr>
        <w:t>1.本次申报工作是各学院、特别是各二级现代产业学院所属学院加强与行业产业合作的重要契机，请认真做好申报动员，积极争取企业资金、设备、技术和师资等协同育人资源，进一步深化教学改革，不断提高人才培养质量，提升科学研究与社会服务能力。</w:t>
      </w:r>
    </w:p>
    <w:p w:rsidR="00626EAC" w:rsidRDefault="00CA282E" w:rsidP="00CA282E">
      <w:pPr>
        <w:ind w:firstLineChars="200" w:firstLine="640"/>
        <w:rPr>
          <w:rFonts w:ascii="仿宋_GB2312" w:eastAsia="仿宋_GB2312"/>
          <w:sz w:val="32"/>
          <w:szCs w:val="32"/>
        </w:rPr>
      </w:pPr>
      <w:r>
        <w:rPr>
          <w:rFonts w:ascii="仿宋_GB2312" w:eastAsia="仿宋_GB2312" w:hint="eastAsia"/>
          <w:sz w:val="32"/>
          <w:szCs w:val="32"/>
        </w:rPr>
        <w:t>2</w:t>
      </w:r>
      <w:r w:rsidR="00626EAC" w:rsidRPr="00CA282E">
        <w:rPr>
          <w:rFonts w:ascii="仿宋_GB2312" w:eastAsia="仿宋_GB2312" w:hint="eastAsia"/>
          <w:sz w:val="32"/>
          <w:szCs w:val="32"/>
        </w:rPr>
        <w:t>.请各学院汇总本单位申报情况，</w:t>
      </w:r>
      <w:r>
        <w:rPr>
          <w:rFonts w:ascii="仿宋_GB2312" w:eastAsia="仿宋_GB2312" w:hint="eastAsia"/>
          <w:sz w:val="32"/>
          <w:szCs w:val="32"/>
        </w:rPr>
        <w:t>并</w:t>
      </w:r>
      <w:r w:rsidRPr="00CA282E">
        <w:rPr>
          <w:rFonts w:ascii="仿宋_GB2312" w:eastAsia="仿宋_GB2312" w:hint="eastAsia"/>
          <w:sz w:val="32"/>
          <w:szCs w:val="32"/>
        </w:rPr>
        <w:t>在12月29日前将加盖学校（学院）公章的项目申报表PDF格式电子文档，发送至邮箱：22265071@qq.com</w:t>
      </w:r>
      <w:r w:rsidR="00626EAC" w:rsidRPr="00CA282E">
        <w:rPr>
          <w:rFonts w:ascii="仿宋_GB2312" w:eastAsia="仿宋_GB2312" w:hint="eastAsia"/>
          <w:sz w:val="32"/>
          <w:szCs w:val="32"/>
        </w:rPr>
        <w:t>，以此作为学院教学研究绩效核算依据。</w:t>
      </w:r>
    </w:p>
    <w:p w:rsidR="00AA0F79" w:rsidRPr="00AA0F79" w:rsidRDefault="00AA0F79" w:rsidP="00AA0F79">
      <w:pPr>
        <w:ind w:firstLineChars="200" w:firstLine="640"/>
        <w:rPr>
          <w:rFonts w:ascii="仿宋_GB2312" w:eastAsia="仿宋_GB2312"/>
          <w:sz w:val="32"/>
          <w:szCs w:val="32"/>
        </w:rPr>
      </w:pPr>
      <w:r w:rsidRPr="00AA0F79">
        <w:rPr>
          <w:rFonts w:ascii="仿宋_GB2312" w:eastAsia="仿宋_GB2312" w:hint="eastAsia"/>
          <w:sz w:val="32"/>
          <w:szCs w:val="32"/>
        </w:rPr>
        <w:t>附件：</w:t>
      </w:r>
    </w:p>
    <w:p w:rsidR="00AA0F79" w:rsidRPr="00AA0F79" w:rsidRDefault="00AA0F79" w:rsidP="00AA0F79">
      <w:pPr>
        <w:ind w:firstLineChars="200" w:firstLine="640"/>
        <w:rPr>
          <w:rFonts w:ascii="仿宋_GB2312" w:eastAsia="仿宋_GB2312"/>
          <w:sz w:val="32"/>
          <w:szCs w:val="32"/>
        </w:rPr>
      </w:pPr>
      <w:r w:rsidRPr="00AA0F79">
        <w:rPr>
          <w:rFonts w:ascii="仿宋_GB2312" w:eastAsia="仿宋_GB2312" w:hint="eastAsia"/>
          <w:sz w:val="32"/>
          <w:szCs w:val="32"/>
        </w:rPr>
        <w:t>1. 《教育部高等教育司关于公布有关企业支持的产学合作协同育人项目申报指南（2018年第二批）的函》（</w:t>
      </w:r>
      <w:proofErr w:type="gramStart"/>
      <w:r w:rsidRPr="00AA0F79">
        <w:rPr>
          <w:rFonts w:ascii="仿宋_GB2312" w:eastAsia="仿宋_GB2312" w:hint="eastAsia"/>
          <w:sz w:val="32"/>
          <w:szCs w:val="32"/>
        </w:rPr>
        <w:t>教高司函</w:t>
      </w:r>
      <w:proofErr w:type="gramEnd"/>
      <w:r w:rsidRPr="00AA0F79">
        <w:rPr>
          <w:rFonts w:ascii="仿宋_GB2312" w:eastAsia="仿宋_GB2312" w:hint="eastAsia"/>
          <w:sz w:val="32"/>
          <w:szCs w:val="32"/>
        </w:rPr>
        <w:t>〔2018〕59号）</w:t>
      </w:r>
    </w:p>
    <w:p w:rsidR="00AA0F79" w:rsidRPr="00CA282E" w:rsidRDefault="00AA0F79" w:rsidP="00AA0F79">
      <w:pPr>
        <w:ind w:firstLineChars="200" w:firstLine="640"/>
        <w:rPr>
          <w:rFonts w:ascii="仿宋_GB2312" w:eastAsia="仿宋_GB2312"/>
          <w:sz w:val="32"/>
          <w:szCs w:val="32"/>
        </w:rPr>
      </w:pPr>
      <w:r w:rsidRPr="00AA0F79">
        <w:rPr>
          <w:rFonts w:ascii="仿宋_GB2312" w:eastAsia="仿宋_GB2312" w:hint="eastAsia"/>
          <w:sz w:val="32"/>
          <w:szCs w:val="32"/>
        </w:rPr>
        <w:lastRenderedPageBreak/>
        <w:t>2. 2018年第二批产学合作协同育人项目简介</w:t>
      </w:r>
    </w:p>
    <w:p w:rsidR="00626EAC" w:rsidRPr="00CA282E" w:rsidRDefault="00626EAC" w:rsidP="00CA282E">
      <w:pPr>
        <w:jc w:val="right"/>
        <w:rPr>
          <w:rFonts w:ascii="仿宋_GB2312" w:eastAsia="仿宋_GB2312"/>
          <w:sz w:val="32"/>
          <w:szCs w:val="32"/>
        </w:rPr>
      </w:pPr>
      <w:r w:rsidRPr="00CA282E">
        <w:rPr>
          <w:rFonts w:ascii="仿宋_GB2312" w:eastAsia="仿宋_GB2312" w:hint="eastAsia"/>
          <w:sz w:val="32"/>
          <w:szCs w:val="32"/>
        </w:rPr>
        <w:t xml:space="preserve">                                 教务处</w:t>
      </w:r>
    </w:p>
    <w:p w:rsidR="00626EAC" w:rsidRPr="00CA282E" w:rsidRDefault="00626EAC" w:rsidP="00CA282E">
      <w:pPr>
        <w:jc w:val="right"/>
        <w:rPr>
          <w:rFonts w:ascii="仿宋_GB2312" w:eastAsia="仿宋_GB2312"/>
          <w:sz w:val="32"/>
          <w:szCs w:val="32"/>
        </w:rPr>
      </w:pPr>
      <w:r w:rsidRPr="00CA282E">
        <w:rPr>
          <w:rFonts w:ascii="仿宋_GB2312" w:eastAsia="仿宋_GB2312" w:hint="eastAsia"/>
          <w:sz w:val="32"/>
          <w:szCs w:val="32"/>
        </w:rPr>
        <w:t xml:space="preserve">                              2018年12月17日</w:t>
      </w:r>
      <w:bookmarkEnd w:id="0"/>
      <w:bookmarkEnd w:id="1"/>
    </w:p>
    <w:sectPr w:rsidR="00626EAC" w:rsidRPr="00CA282E" w:rsidSect="00CA282E">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591" w:rsidRDefault="004F7591" w:rsidP="00626EAC">
      <w:r>
        <w:separator/>
      </w:r>
    </w:p>
  </w:endnote>
  <w:endnote w:type="continuationSeparator" w:id="0">
    <w:p w:rsidR="004F7591" w:rsidRDefault="004F7591" w:rsidP="00626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591" w:rsidRDefault="004F7591" w:rsidP="00626EAC">
      <w:r>
        <w:separator/>
      </w:r>
    </w:p>
  </w:footnote>
  <w:footnote w:type="continuationSeparator" w:id="0">
    <w:p w:rsidR="004F7591" w:rsidRDefault="004F7591" w:rsidP="00626E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063"/>
    <w:rsid w:val="00013DC6"/>
    <w:rsid w:val="001368F9"/>
    <w:rsid w:val="003228B9"/>
    <w:rsid w:val="004F61B7"/>
    <w:rsid w:val="004F7591"/>
    <w:rsid w:val="00626EAC"/>
    <w:rsid w:val="007C2B54"/>
    <w:rsid w:val="007F14E8"/>
    <w:rsid w:val="008057F3"/>
    <w:rsid w:val="009D0374"/>
    <w:rsid w:val="00AA0F79"/>
    <w:rsid w:val="00CA282E"/>
    <w:rsid w:val="00D475CB"/>
    <w:rsid w:val="00E31497"/>
    <w:rsid w:val="00FF4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6E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6EAC"/>
    <w:rPr>
      <w:sz w:val="18"/>
      <w:szCs w:val="18"/>
    </w:rPr>
  </w:style>
  <w:style w:type="paragraph" w:styleId="a4">
    <w:name w:val="footer"/>
    <w:basedOn w:val="a"/>
    <w:link w:val="Char0"/>
    <w:uiPriority w:val="99"/>
    <w:unhideWhenUsed/>
    <w:rsid w:val="00626EAC"/>
    <w:pPr>
      <w:tabs>
        <w:tab w:val="center" w:pos="4153"/>
        <w:tab w:val="right" w:pos="8306"/>
      </w:tabs>
      <w:snapToGrid w:val="0"/>
      <w:jc w:val="left"/>
    </w:pPr>
    <w:rPr>
      <w:sz w:val="18"/>
      <w:szCs w:val="18"/>
    </w:rPr>
  </w:style>
  <w:style w:type="character" w:customStyle="1" w:styleId="Char0">
    <w:name w:val="页脚 Char"/>
    <w:basedOn w:val="a0"/>
    <w:link w:val="a4"/>
    <w:uiPriority w:val="99"/>
    <w:rsid w:val="00626EAC"/>
    <w:rPr>
      <w:sz w:val="18"/>
      <w:szCs w:val="18"/>
    </w:rPr>
  </w:style>
  <w:style w:type="paragraph" w:styleId="a5">
    <w:name w:val="Date"/>
    <w:basedOn w:val="a"/>
    <w:next w:val="a"/>
    <w:link w:val="Char1"/>
    <w:uiPriority w:val="99"/>
    <w:semiHidden/>
    <w:unhideWhenUsed/>
    <w:rsid w:val="00CA282E"/>
    <w:pPr>
      <w:ind w:leftChars="2500" w:left="100"/>
    </w:pPr>
  </w:style>
  <w:style w:type="character" w:customStyle="1" w:styleId="Char1">
    <w:name w:val="日期 Char"/>
    <w:basedOn w:val="a0"/>
    <w:link w:val="a5"/>
    <w:uiPriority w:val="99"/>
    <w:semiHidden/>
    <w:rsid w:val="00CA28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6E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6EAC"/>
    <w:rPr>
      <w:sz w:val="18"/>
      <w:szCs w:val="18"/>
    </w:rPr>
  </w:style>
  <w:style w:type="paragraph" w:styleId="a4">
    <w:name w:val="footer"/>
    <w:basedOn w:val="a"/>
    <w:link w:val="Char0"/>
    <w:uiPriority w:val="99"/>
    <w:unhideWhenUsed/>
    <w:rsid w:val="00626EAC"/>
    <w:pPr>
      <w:tabs>
        <w:tab w:val="center" w:pos="4153"/>
        <w:tab w:val="right" w:pos="8306"/>
      </w:tabs>
      <w:snapToGrid w:val="0"/>
      <w:jc w:val="left"/>
    </w:pPr>
    <w:rPr>
      <w:sz w:val="18"/>
      <w:szCs w:val="18"/>
    </w:rPr>
  </w:style>
  <w:style w:type="character" w:customStyle="1" w:styleId="Char0">
    <w:name w:val="页脚 Char"/>
    <w:basedOn w:val="a0"/>
    <w:link w:val="a4"/>
    <w:uiPriority w:val="99"/>
    <w:rsid w:val="00626EAC"/>
    <w:rPr>
      <w:sz w:val="18"/>
      <w:szCs w:val="18"/>
    </w:rPr>
  </w:style>
  <w:style w:type="paragraph" w:styleId="a5">
    <w:name w:val="Date"/>
    <w:basedOn w:val="a"/>
    <w:next w:val="a"/>
    <w:link w:val="Char1"/>
    <w:uiPriority w:val="99"/>
    <w:semiHidden/>
    <w:unhideWhenUsed/>
    <w:rsid w:val="00CA282E"/>
    <w:pPr>
      <w:ind w:leftChars="2500" w:left="100"/>
    </w:pPr>
  </w:style>
  <w:style w:type="character" w:customStyle="1" w:styleId="Char1">
    <w:name w:val="日期 Char"/>
    <w:basedOn w:val="a0"/>
    <w:link w:val="a5"/>
    <w:uiPriority w:val="99"/>
    <w:semiHidden/>
    <w:rsid w:val="00CA2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421</Words>
  <Characters>469</Characters>
  <Application>Microsoft Office Word</Application>
  <DocSecurity>0</DocSecurity>
  <Lines>23</Lines>
  <Paragraphs>16</Paragraphs>
  <ScaleCrop>false</ScaleCrop>
  <Company/>
  <LinksUpToDate>false</LinksUpToDate>
  <CharactersWithSpaces>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曾宪群</dc:creator>
  <cp:keywords/>
  <dc:description/>
  <cp:lastModifiedBy>曾宪群</cp:lastModifiedBy>
  <cp:revision>11</cp:revision>
  <dcterms:created xsi:type="dcterms:W3CDTF">2018-12-17T00:47:00Z</dcterms:created>
  <dcterms:modified xsi:type="dcterms:W3CDTF">2018-12-17T01:38:00Z</dcterms:modified>
</cp:coreProperties>
</file>